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A36B4" w14:textId="7BA2B610" w:rsidR="00067002" w:rsidRDefault="00067002" w:rsidP="00067002">
      <w:pPr>
        <w:jc w:val="center"/>
      </w:pPr>
    </w:p>
    <w:p w14:paraId="42AFE92B" w14:textId="005A93A0" w:rsidR="00236E6C" w:rsidRPr="000545DB" w:rsidRDefault="00236E6C" w:rsidP="00236E6C">
      <w:pPr>
        <w:pBdr>
          <w:top w:val="single" w:sz="4" w:space="1" w:color="auto"/>
          <w:left w:val="single" w:sz="4" w:space="1" w:color="auto"/>
          <w:bottom w:val="single" w:sz="4" w:space="1" w:color="auto"/>
          <w:right w:val="single" w:sz="4" w:space="16" w:color="auto"/>
        </w:pBdr>
        <w:ind w:right="-426"/>
        <w:rPr>
          <w:rFonts w:cs="Arial"/>
          <w:sz w:val="28"/>
          <w:szCs w:val="28"/>
        </w:rPr>
      </w:pPr>
      <w:r>
        <w:rPr>
          <w:noProof/>
          <w:lang w:eastAsia="de-DE"/>
        </w:rPr>
        <w:drawing>
          <wp:anchor distT="0" distB="0" distL="114300" distR="114300" simplePos="0" relativeHeight="251669504" behindDoc="0" locked="0" layoutInCell="1" allowOverlap="1" wp14:anchorId="4918865A" wp14:editId="0570E38D">
            <wp:simplePos x="0" y="0"/>
            <wp:positionH relativeFrom="margin">
              <wp:align>center</wp:align>
            </wp:positionH>
            <wp:positionV relativeFrom="paragraph">
              <wp:posOffset>641350</wp:posOffset>
            </wp:positionV>
            <wp:extent cx="4331335" cy="4331335"/>
            <wp:effectExtent l="19050" t="19050" r="12065" b="1206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31335" cy="4331335"/>
                    </a:xfrm>
                    <a:prstGeom prst="rect">
                      <a:avLst/>
                    </a:prstGeom>
                    <a:ln>
                      <a:solidFill>
                        <a:schemeClr val="accent2"/>
                      </a:solidFill>
                    </a:ln>
                  </pic:spPr>
                </pic:pic>
              </a:graphicData>
            </a:graphic>
            <wp14:sizeRelH relativeFrom="margin">
              <wp14:pctWidth>0</wp14:pctWidth>
            </wp14:sizeRelH>
            <wp14:sizeRelV relativeFrom="margin">
              <wp14:pctHeight>0</wp14:pctHeight>
            </wp14:sizeRelV>
          </wp:anchor>
        </w:drawing>
      </w:r>
      <w:r w:rsidRPr="00AF2DC1">
        <w:rPr>
          <w:rFonts w:cs="Arial"/>
          <w:b/>
          <w:sz w:val="28"/>
          <w:szCs w:val="28"/>
        </w:rPr>
        <w:t xml:space="preserve">Textbaustein </w:t>
      </w:r>
      <w:r>
        <w:rPr>
          <w:rFonts w:cs="Arial"/>
          <w:b/>
          <w:sz w:val="28"/>
          <w:szCs w:val="28"/>
        </w:rPr>
        <w:t>1</w:t>
      </w:r>
      <w:r>
        <w:rPr>
          <w:rFonts w:cs="Arial"/>
          <w:b/>
          <w:sz w:val="28"/>
          <w:szCs w:val="28"/>
        </w:rPr>
        <w:t xml:space="preserve">: Bild vom </w:t>
      </w:r>
      <w:r w:rsidRPr="00AF2DC1">
        <w:rPr>
          <w:rFonts w:cs="Arial"/>
          <w:b/>
          <w:sz w:val="28"/>
          <w:szCs w:val="28"/>
        </w:rPr>
        <w:t>Titelblatt</w:t>
      </w:r>
      <w:r>
        <w:rPr>
          <w:rFonts w:cs="Arial"/>
          <w:sz w:val="28"/>
          <w:szCs w:val="28"/>
        </w:rPr>
        <w:t xml:space="preserve"> (siehe auch eigener</w:t>
      </w:r>
      <w:r w:rsidRPr="00AF2DC1">
        <w:rPr>
          <w:rFonts w:cs="Arial"/>
          <w:sz w:val="28"/>
          <w:szCs w:val="28"/>
        </w:rPr>
        <w:t xml:space="preserve"> Download auf </w:t>
      </w:r>
      <w:r>
        <w:rPr>
          <w:rFonts w:cs="Arial"/>
          <w:sz w:val="28"/>
          <w:szCs w:val="28"/>
        </w:rPr>
        <w:t xml:space="preserve">Webseite </w:t>
      </w:r>
      <w:hyperlink r:id="rId8" w:history="1">
        <w:r w:rsidRPr="005610C1">
          <w:rPr>
            <w:rStyle w:val="Hyperlink"/>
            <w:rFonts w:cs="Arial"/>
            <w:sz w:val="28"/>
            <w:szCs w:val="28"/>
          </w:rPr>
          <w:t>https://www.dibk.at/themen/Exerzitien/andersrum-denken</w:t>
        </w:r>
      </w:hyperlink>
      <w:r w:rsidRPr="000545DB">
        <w:rPr>
          <w:sz w:val="28"/>
          <w:szCs w:val="28"/>
        </w:rPr>
        <w:t xml:space="preserve"> </w:t>
      </w:r>
      <w:r w:rsidRPr="000545DB">
        <w:rPr>
          <w:rFonts w:cs="Arial"/>
          <w:sz w:val="28"/>
          <w:szCs w:val="28"/>
        </w:rPr>
        <w:t>)</w:t>
      </w:r>
    </w:p>
    <w:p w14:paraId="187E76FB" w14:textId="61D8C105" w:rsidR="00236E6C" w:rsidRDefault="00236E6C" w:rsidP="00067002">
      <w:pPr>
        <w:jc w:val="center"/>
      </w:pPr>
    </w:p>
    <w:p w14:paraId="07B15BE1" w14:textId="2F8CB464" w:rsidR="00AF2DC1" w:rsidRPr="00AF2DC1" w:rsidRDefault="00AF2DC1" w:rsidP="00AF2DC1">
      <w:pPr>
        <w:pBdr>
          <w:top w:val="single" w:sz="4" w:space="1" w:color="auto"/>
          <w:left w:val="single" w:sz="4" w:space="4" w:color="auto"/>
          <w:bottom w:val="single" w:sz="4" w:space="1" w:color="auto"/>
          <w:right w:val="single" w:sz="4" w:space="4" w:color="auto"/>
        </w:pBdr>
        <w:rPr>
          <w:rFonts w:cs="Arial"/>
          <w:b/>
          <w:sz w:val="28"/>
          <w:szCs w:val="28"/>
        </w:rPr>
      </w:pPr>
      <w:r>
        <w:rPr>
          <w:rFonts w:cs="Arial"/>
          <w:b/>
          <w:sz w:val="28"/>
          <w:szCs w:val="28"/>
        </w:rPr>
        <w:t xml:space="preserve">Textbaustein </w:t>
      </w:r>
      <w:r w:rsidR="00236E6C">
        <w:rPr>
          <w:rFonts w:cs="Arial"/>
          <w:b/>
          <w:sz w:val="28"/>
          <w:szCs w:val="28"/>
        </w:rPr>
        <w:t>2</w:t>
      </w:r>
      <w:r>
        <w:rPr>
          <w:rFonts w:cs="Arial"/>
          <w:b/>
          <w:sz w:val="28"/>
          <w:szCs w:val="28"/>
        </w:rPr>
        <w:t>:</w:t>
      </w:r>
      <w:r w:rsidRPr="00AF2DC1">
        <w:rPr>
          <w:rFonts w:cs="Arial"/>
          <w:sz w:val="28"/>
          <w:szCs w:val="28"/>
        </w:rPr>
        <w:t xml:space="preserve"> Beschreibungstext</w:t>
      </w:r>
    </w:p>
    <w:p w14:paraId="24AC5670" w14:textId="77777777" w:rsidR="00236E6C" w:rsidRPr="00236E6C" w:rsidRDefault="00236E6C" w:rsidP="00236E6C">
      <w:pPr>
        <w:rPr>
          <w:rFonts w:ascii="Arial Narrow" w:eastAsia="Times New Roman" w:hAnsi="Arial Narrow" w:cs="Times New Roman"/>
          <w:color w:val="000000"/>
          <w:sz w:val="26"/>
          <w:szCs w:val="26"/>
          <w:lang w:val="de-AT" w:eastAsia="de-DE"/>
        </w:rPr>
      </w:pPr>
      <w:r w:rsidRPr="00236E6C">
        <w:rPr>
          <w:rFonts w:ascii="Arial Narrow" w:eastAsia="Times New Roman" w:hAnsi="Arial Narrow" w:cs="Times New Roman"/>
          <w:b/>
          <w:bCs/>
          <w:color w:val="000000"/>
          <w:sz w:val="26"/>
          <w:szCs w:val="26"/>
          <w:lang w:val="de-AT" w:eastAsia="de-DE"/>
        </w:rPr>
        <w:t>Synodal</w:t>
      </w:r>
      <w:r w:rsidRPr="00236E6C">
        <w:rPr>
          <w:rFonts w:ascii="Arial Narrow" w:eastAsia="Times New Roman" w:hAnsi="Arial Narrow" w:cs="Times New Roman"/>
          <w:color w:val="000000"/>
          <w:sz w:val="26"/>
          <w:szCs w:val="26"/>
          <w:lang w:val="de-AT" w:eastAsia="de-DE"/>
        </w:rPr>
        <w:br/>
        <w:t xml:space="preserve">(griech. </w:t>
      </w:r>
      <w:proofErr w:type="spellStart"/>
      <w:r w:rsidRPr="00236E6C">
        <w:rPr>
          <w:rFonts w:ascii="Arial Narrow" w:eastAsia="Times New Roman" w:hAnsi="Arial Narrow" w:cs="Times New Roman"/>
          <w:color w:val="000000"/>
          <w:sz w:val="26"/>
          <w:szCs w:val="26"/>
          <w:lang w:val="de-AT" w:eastAsia="de-DE"/>
        </w:rPr>
        <w:t>syn</w:t>
      </w:r>
      <w:proofErr w:type="spellEnd"/>
      <w:r w:rsidRPr="00236E6C">
        <w:rPr>
          <w:rFonts w:ascii="Arial Narrow" w:eastAsia="Times New Roman" w:hAnsi="Arial Narrow" w:cs="Times New Roman"/>
          <w:color w:val="000000"/>
          <w:sz w:val="26"/>
          <w:szCs w:val="26"/>
          <w:lang w:val="de-AT" w:eastAsia="de-DE"/>
        </w:rPr>
        <w:t xml:space="preserve"> = mit, </w:t>
      </w:r>
      <w:proofErr w:type="spellStart"/>
      <w:r w:rsidRPr="00236E6C">
        <w:rPr>
          <w:rFonts w:ascii="Arial Narrow" w:eastAsia="Times New Roman" w:hAnsi="Arial Narrow" w:cs="Times New Roman"/>
          <w:color w:val="000000"/>
          <w:sz w:val="26"/>
          <w:szCs w:val="26"/>
          <w:lang w:val="de-AT" w:eastAsia="de-DE"/>
        </w:rPr>
        <w:t>hodos</w:t>
      </w:r>
      <w:proofErr w:type="spellEnd"/>
      <w:r w:rsidRPr="00236E6C">
        <w:rPr>
          <w:rFonts w:ascii="Arial Narrow" w:eastAsia="Times New Roman" w:hAnsi="Arial Narrow" w:cs="Times New Roman"/>
          <w:color w:val="000000"/>
          <w:sz w:val="26"/>
          <w:szCs w:val="26"/>
          <w:lang w:val="de-AT" w:eastAsia="de-DE"/>
        </w:rPr>
        <w:t xml:space="preserve"> = Weg, Miteinander auf dem Weg sein.) </w:t>
      </w:r>
    </w:p>
    <w:p w14:paraId="027CC063" w14:textId="77777777" w:rsidR="00236E6C" w:rsidRPr="00236E6C" w:rsidRDefault="00236E6C" w:rsidP="00236E6C">
      <w:pPr>
        <w:rPr>
          <w:rFonts w:ascii="Arial Narrow" w:eastAsia="Times New Roman" w:hAnsi="Arial Narrow" w:cs="Times New Roman"/>
          <w:color w:val="000000"/>
          <w:sz w:val="26"/>
          <w:szCs w:val="26"/>
          <w:lang w:val="de-AT" w:eastAsia="de-DE"/>
        </w:rPr>
      </w:pPr>
      <w:r w:rsidRPr="00236E6C">
        <w:rPr>
          <w:rFonts w:ascii="Arial Narrow" w:eastAsia="Times New Roman" w:hAnsi="Arial Narrow" w:cs="Times New Roman"/>
          <w:color w:val="000000"/>
          <w:sz w:val="26"/>
          <w:szCs w:val="26"/>
          <w:lang w:val="de-AT" w:eastAsia="de-DE"/>
        </w:rPr>
        <w:t>Mit Gottvertrauen meinen Alltag leben, verbunden mit anderen durch ein offenes Ohr, meine Fähigkeiten einsetzen und ein Stück Gottes Liebe in die Welt bringen. Dieser synodale Lebensstil klingt erstrebenswert und sinnstiftend. Aber was ist, wenn sich mir Schwierigkeiten mit anderen und durch andere in den Weg stellen?</w:t>
      </w:r>
    </w:p>
    <w:p w14:paraId="06ED4433" w14:textId="77777777" w:rsidR="00236E6C" w:rsidRPr="00236E6C" w:rsidRDefault="00236E6C" w:rsidP="00236E6C">
      <w:pPr>
        <w:rPr>
          <w:rFonts w:ascii="Arial Narrow" w:eastAsia="Times New Roman" w:hAnsi="Arial Narrow" w:cs="Times New Roman"/>
          <w:color w:val="000000"/>
          <w:sz w:val="26"/>
          <w:szCs w:val="26"/>
          <w:lang w:val="de-AT" w:eastAsia="de-DE"/>
        </w:rPr>
      </w:pPr>
      <w:proofErr w:type="spellStart"/>
      <w:r w:rsidRPr="00236E6C">
        <w:rPr>
          <w:rFonts w:ascii="Arial Narrow" w:eastAsia="Times New Roman" w:hAnsi="Arial Narrow" w:cs="Times New Roman"/>
          <w:b/>
          <w:bCs/>
          <w:color w:val="000000"/>
          <w:sz w:val="26"/>
          <w:szCs w:val="26"/>
          <w:lang w:val="de-AT" w:eastAsia="de-DE"/>
        </w:rPr>
        <w:t>And</w:t>
      </w:r>
      <w:r w:rsidRPr="00236E6C">
        <w:rPr>
          <w:rFonts w:ascii="Arial" w:eastAsia="Times New Roman" w:hAnsi="Arial" w:cs="Arial"/>
          <w:b/>
          <w:bCs/>
          <w:color w:val="000000"/>
          <w:sz w:val="26"/>
          <w:szCs w:val="26"/>
          <w:lang w:val="de-AT" w:eastAsia="de-DE"/>
        </w:rPr>
        <w:t>ɘ</w:t>
      </w:r>
      <w:r w:rsidRPr="00236E6C">
        <w:rPr>
          <w:rFonts w:ascii="Arial Narrow" w:eastAsia="Times New Roman" w:hAnsi="Arial Narrow" w:cs="Times New Roman"/>
          <w:b/>
          <w:bCs/>
          <w:color w:val="000000"/>
          <w:sz w:val="26"/>
          <w:szCs w:val="26"/>
          <w:lang w:val="de-AT" w:eastAsia="de-DE"/>
        </w:rPr>
        <w:t>rsrum</w:t>
      </w:r>
      <w:proofErr w:type="spellEnd"/>
      <w:r w:rsidRPr="00236E6C">
        <w:rPr>
          <w:rFonts w:ascii="Arial Narrow" w:eastAsia="Times New Roman" w:hAnsi="Arial Narrow" w:cs="Times New Roman"/>
          <w:b/>
          <w:bCs/>
          <w:color w:val="000000"/>
          <w:sz w:val="26"/>
          <w:szCs w:val="26"/>
          <w:lang w:val="de-AT" w:eastAsia="de-DE"/>
        </w:rPr>
        <w:t xml:space="preserve"> denken</w:t>
      </w:r>
      <w:r w:rsidRPr="00236E6C">
        <w:rPr>
          <w:rFonts w:ascii="Arial Narrow" w:eastAsia="Times New Roman" w:hAnsi="Arial Narrow" w:cs="Times New Roman"/>
          <w:color w:val="000000"/>
          <w:sz w:val="26"/>
          <w:szCs w:val="26"/>
          <w:lang w:val="de-AT" w:eastAsia="de-DE"/>
        </w:rPr>
        <w:t> </w:t>
      </w:r>
    </w:p>
    <w:p w14:paraId="575E0EC7" w14:textId="3EEF872D" w:rsidR="00117B4B" w:rsidRDefault="00236E6C" w:rsidP="00236E6C">
      <w:pPr>
        <w:rPr>
          <w:rFonts w:ascii="Arial Narrow" w:eastAsia="Times New Roman" w:hAnsi="Arial Narrow" w:cs="Times New Roman"/>
          <w:color w:val="000000"/>
          <w:sz w:val="26"/>
          <w:szCs w:val="26"/>
          <w:lang w:val="de-AT" w:eastAsia="de-DE"/>
        </w:rPr>
      </w:pPr>
      <w:r w:rsidRPr="00236E6C">
        <w:rPr>
          <w:rFonts w:ascii="Arial Narrow" w:eastAsia="Times New Roman" w:hAnsi="Arial Narrow" w:cs="Times New Roman"/>
          <w:color w:val="000000"/>
          <w:sz w:val="26"/>
          <w:szCs w:val="26"/>
          <w:lang w:val="de-AT" w:eastAsia="de-DE"/>
        </w:rPr>
        <w:t xml:space="preserve">Weil andere Menschen sich so schwer von mir ändern lassen, ist Umkehr, </w:t>
      </w:r>
      <w:proofErr w:type="spellStart"/>
      <w:r w:rsidRPr="00236E6C">
        <w:rPr>
          <w:rFonts w:ascii="Arial Narrow" w:eastAsia="Times New Roman" w:hAnsi="Arial Narrow" w:cs="Times New Roman"/>
          <w:color w:val="000000"/>
          <w:sz w:val="26"/>
          <w:szCs w:val="26"/>
          <w:lang w:val="de-AT" w:eastAsia="de-DE"/>
        </w:rPr>
        <w:t>and</w:t>
      </w:r>
      <w:r w:rsidRPr="00236E6C">
        <w:rPr>
          <w:rFonts w:ascii="Arial" w:eastAsia="Times New Roman" w:hAnsi="Arial" w:cs="Arial"/>
          <w:color w:val="000000"/>
          <w:sz w:val="26"/>
          <w:szCs w:val="26"/>
          <w:lang w:val="de-AT" w:eastAsia="de-DE"/>
        </w:rPr>
        <w:t>ɘ</w:t>
      </w:r>
      <w:r w:rsidRPr="00236E6C">
        <w:rPr>
          <w:rFonts w:ascii="Arial Narrow" w:eastAsia="Times New Roman" w:hAnsi="Arial Narrow" w:cs="Times New Roman"/>
          <w:color w:val="000000"/>
          <w:sz w:val="26"/>
          <w:szCs w:val="26"/>
          <w:lang w:val="de-AT" w:eastAsia="de-DE"/>
        </w:rPr>
        <w:t>rsrum</w:t>
      </w:r>
      <w:proofErr w:type="spellEnd"/>
      <w:r w:rsidRPr="00236E6C">
        <w:rPr>
          <w:rFonts w:ascii="Arial Narrow" w:eastAsia="Times New Roman" w:hAnsi="Arial Narrow" w:cs="Times New Roman"/>
          <w:color w:val="000000"/>
          <w:sz w:val="26"/>
          <w:szCs w:val="26"/>
          <w:lang w:val="de-AT" w:eastAsia="de-DE"/>
        </w:rPr>
        <w:t xml:space="preserve"> denken und handeln angesagt. Denn nicht alles, was mir entgegenkommt, ist unab</w:t>
      </w:r>
      <w:r w:rsidRPr="00236E6C">
        <w:rPr>
          <w:rFonts w:ascii="Arial Narrow" w:eastAsia="Times New Roman" w:hAnsi="Arial Narrow" w:cs="Arial Narrow"/>
          <w:color w:val="000000"/>
          <w:sz w:val="26"/>
          <w:szCs w:val="26"/>
          <w:lang w:val="de-AT" w:eastAsia="de-DE"/>
        </w:rPr>
        <w:t>ä</w:t>
      </w:r>
      <w:r w:rsidRPr="00236E6C">
        <w:rPr>
          <w:rFonts w:ascii="Arial Narrow" w:eastAsia="Times New Roman" w:hAnsi="Arial Narrow" w:cs="Times New Roman"/>
          <w:color w:val="000000"/>
          <w:sz w:val="26"/>
          <w:szCs w:val="26"/>
          <w:lang w:val="de-AT" w:eastAsia="de-DE"/>
        </w:rPr>
        <w:t>nderliche Realit</w:t>
      </w:r>
      <w:r w:rsidRPr="00236E6C">
        <w:rPr>
          <w:rFonts w:ascii="Arial Narrow" w:eastAsia="Times New Roman" w:hAnsi="Arial Narrow" w:cs="Arial Narrow"/>
          <w:color w:val="000000"/>
          <w:sz w:val="26"/>
          <w:szCs w:val="26"/>
          <w:lang w:val="de-AT" w:eastAsia="de-DE"/>
        </w:rPr>
        <w:t>ä</w:t>
      </w:r>
      <w:r w:rsidRPr="00236E6C">
        <w:rPr>
          <w:rFonts w:ascii="Arial Narrow" w:eastAsia="Times New Roman" w:hAnsi="Arial Narrow" w:cs="Times New Roman"/>
          <w:color w:val="000000"/>
          <w:sz w:val="26"/>
          <w:szCs w:val="26"/>
          <w:lang w:val="de-AT" w:eastAsia="de-DE"/>
        </w:rPr>
        <w:t>t. Vieles hat mit meiner eigenen Sichtweise und Interpretation zu tun. Und die kann ganz sch</w:t>
      </w:r>
      <w:r w:rsidRPr="00236E6C">
        <w:rPr>
          <w:rFonts w:ascii="Arial Narrow" w:eastAsia="Times New Roman" w:hAnsi="Arial Narrow" w:cs="Arial Narrow"/>
          <w:color w:val="000000"/>
          <w:sz w:val="26"/>
          <w:szCs w:val="26"/>
          <w:lang w:val="de-AT" w:eastAsia="de-DE"/>
        </w:rPr>
        <w:t>ö</w:t>
      </w:r>
      <w:r w:rsidRPr="00236E6C">
        <w:rPr>
          <w:rFonts w:ascii="Arial Narrow" w:eastAsia="Times New Roman" w:hAnsi="Arial Narrow" w:cs="Times New Roman"/>
          <w:color w:val="000000"/>
          <w:sz w:val="26"/>
          <w:szCs w:val="26"/>
          <w:lang w:val="de-AT" w:eastAsia="de-DE"/>
        </w:rPr>
        <w:t>n hartn</w:t>
      </w:r>
      <w:r w:rsidRPr="00236E6C">
        <w:rPr>
          <w:rFonts w:ascii="Arial Narrow" w:eastAsia="Times New Roman" w:hAnsi="Arial Narrow" w:cs="Arial Narrow"/>
          <w:color w:val="000000"/>
          <w:sz w:val="26"/>
          <w:szCs w:val="26"/>
          <w:lang w:val="de-AT" w:eastAsia="de-DE"/>
        </w:rPr>
        <w:t>ä</w:t>
      </w:r>
      <w:r w:rsidRPr="00236E6C">
        <w:rPr>
          <w:rFonts w:ascii="Arial Narrow" w:eastAsia="Times New Roman" w:hAnsi="Arial Narrow" w:cs="Times New Roman"/>
          <w:color w:val="000000"/>
          <w:sz w:val="26"/>
          <w:szCs w:val="26"/>
          <w:lang w:val="de-AT" w:eastAsia="de-DE"/>
        </w:rPr>
        <w:t>ckig und eingefahren sein. Aber mit Hilfe von Gottes Geist kann sich manchmal Starres l</w:t>
      </w:r>
      <w:r w:rsidRPr="00236E6C">
        <w:rPr>
          <w:rFonts w:ascii="Arial Narrow" w:eastAsia="Times New Roman" w:hAnsi="Arial Narrow" w:cs="Arial Narrow"/>
          <w:color w:val="000000"/>
          <w:sz w:val="26"/>
          <w:szCs w:val="26"/>
          <w:lang w:val="de-AT" w:eastAsia="de-DE"/>
        </w:rPr>
        <w:t>ö</w:t>
      </w:r>
      <w:r w:rsidRPr="00236E6C">
        <w:rPr>
          <w:rFonts w:ascii="Arial Narrow" w:eastAsia="Times New Roman" w:hAnsi="Arial Narrow" w:cs="Times New Roman"/>
          <w:color w:val="000000"/>
          <w:sz w:val="26"/>
          <w:szCs w:val="26"/>
          <w:lang w:val="de-AT" w:eastAsia="de-DE"/>
        </w:rPr>
        <w:t>sen und Aufeinander-h</w:t>
      </w:r>
      <w:r w:rsidRPr="00236E6C">
        <w:rPr>
          <w:rFonts w:ascii="Arial Narrow" w:eastAsia="Times New Roman" w:hAnsi="Arial Narrow" w:cs="Arial Narrow"/>
          <w:color w:val="000000"/>
          <w:sz w:val="26"/>
          <w:szCs w:val="26"/>
          <w:lang w:val="de-AT" w:eastAsia="de-DE"/>
        </w:rPr>
        <w:t>ö</w:t>
      </w:r>
      <w:r w:rsidRPr="00236E6C">
        <w:rPr>
          <w:rFonts w:ascii="Arial Narrow" w:eastAsia="Times New Roman" w:hAnsi="Arial Narrow" w:cs="Times New Roman"/>
          <w:color w:val="000000"/>
          <w:sz w:val="26"/>
          <w:szCs w:val="26"/>
          <w:lang w:val="de-AT" w:eastAsia="de-DE"/>
        </w:rPr>
        <w:t>ren und Einander-verstehen wird m</w:t>
      </w:r>
      <w:r w:rsidRPr="00236E6C">
        <w:rPr>
          <w:rFonts w:ascii="Arial Narrow" w:eastAsia="Times New Roman" w:hAnsi="Arial Narrow" w:cs="Arial Narrow"/>
          <w:color w:val="000000"/>
          <w:sz w:val="26"/>
          <w:szCs w:val="26"/>
          <w:lang w:val="de-AT" w:eastAsia="de-DE"/>
        </w:rPr>
        <w:t>ö</w:t>
      </w:r>
      <w:r w:rsidRPr="00236E6C">
        <w:rPr>
          <w:rFonts w:ascii="Arial Narrow" w:eastAsia="Times New Roman" w:hAnsi="Arial Narrow" w:cs="Times New Roman"/>
          <w:color w:val="000000"/>
          <w:sz w:val="26"/>
          <w:szCs w:val="26"/>
          <w:lang w:val="de-AT" w:eastAsia="de-DE"/>
        </w:rPr>
        <w:t>glich.</w:t>
      </w:r>
    </w:p>
    <w:p w14:paraId="0621A224" w14:textId="77777777" w:rsidR="00117B4B" w:rsidRDefault="00117B4B">
      <w:pPr>
        <w:rPr>
          <w:rFonts w:ascii="Arial Narrow" w:eastAsia="Times New Roman" w:hAnsi="Arial Narrow" w:cs="Times New Roman"/>
          <w:color w:val="000000"/>
          <w:sz w:val="26"/>
          <w:szCs w:val="26"/>
          <w:lang w:val="de-AT" w:eastAsia="de-DE"/>
        </w:rPr>
      </w:pPr>
      <w:r>
        <w:rPr>
          <w:rFonts w:ascii="Arial Narrow" w:eastAsia="Times New Roman" w:hAnsi="Arial Narrow" w:cs="Times New Roman"/>
          <w:color w:val="000000"/>
          <w:sz w:val="26"/>
          <w:szCs w:val="26"/>
          <w:lang w:val="de-AT" w:eastAsia="de-DE"/>
        </w:rPr>
        <w:br w:type="page"/>
      </w:r>
    </w:p>
    <w:p w14:paraId="4EB989FD" w14:textId="77777777" w:rsidR="00236E6C" w:rsidRPr="00236E6C" w:rsidRDefault="00236E6C" w:rsidP="00236E6C">
      <w:pPr>
        <w:rPr>
          <w:rFonts w:ascii="Arial Narrow" w:eastAsia="Times New Roman" w:hAnsi="Arial Narrow" w:cs="Times New Roman"/>
          <w:color w:val="000000"/>
          <w:sz w:val="26"/>
          <w:szCs w:val="26"/>
          <w:lang w:val="de-AT" w:eastAsia="de-DE"/>
        </w:rPr>
      </w:pPr>
    </w:p>
    <w:p w14:paraId="176D5B14" w14:textId="31968A35" w:rsidR="00AF2DC1" w:rsidRPr="00AF2DC1" w:rsidRDefault="00AF2DC1" w:rsidP="00AF2DC1">
      <w:pPr>
        <w:pBdr>
          <w:top w:val="single" w:sz="4" w:space="1" w:color="auto"/>
          <w:left w:val="single" w:sz="4" w:space="4" w:color="auto"/>
          <w:bottom w:val="single" w:sz="4" w:space="1" w:color="auto"/>
          <w:right w:val="single" w:sz="4" w:space="4" w:color="auto"/>
        </w:pBdr>
        <w:rPr>
          <w:rFonts w:cs="Arial"/>
          <w:b/>
          <w:sz w:val="28"/>
          <w:szCs w:val="28"/>
        </w:rPr>
      </w:pPr>
      <w:r>
        <w:rPr>
          <w:rFonts w:cs="Arial"/>
          <w:b/>
          <w:sz w:val="28"/>
          <w:szCs w:val="28"/>
        </w:rPr>
        <w:t xml:space="preserve">Textbaustein </w:t>
      </w:r>
      <w:r w:rsidR="000545DB">
        <w:rPr>
          <w:rFonts w:cs="Arial"/>
          <w:b/>
          <w:sz w:val="28"/>
          <w:szCs w:val="28"/>
        </w:rPr>
        <w:t>3</w:t>
      </w:r>
      <w:r>
        <w:rPr>
          <w:rFonts w:cs="Arial"/>
          <w:b/>
          <w:sz w:val="28"/>
          <w:szCs w:val="28"/>
        </w:rPr>
        <w:t xml:space="preserve">: </w:t>
      </w:r>
      <w:r w:rsidRPr="00AF2DC1">
        <w:rPr>
          <w:rFonts w:cs="Arial"/>
          <w:sz w:val="28"/>
          <w:szCs w:val="28"/>
        </w:rPr>
        <w:t>Allgemeines über Exerzitien im Alltag</w:t>
      </w:r>
    </w:p>
    <w:p w14:paraId="4AB0638E" w14:textId="1E39B0DC" w:rsidR="001836AC" w:rsidRPr="001836AC" w:rsidRDefault="001836AC" w:rsidP="001836AC">
      <w:pPr>
        <w:rPr>
          <w:rFonts w:ascii="Arial Narrow" w:hAnsi="Arial Narrow"/>
          <w:b/>
          <w:sz w:val="28"/>
          <w:szCs w:val="28"/>
        </w:rPr>
      </w:pPr>
      <w:r w:rsidRPr="001836AC">
        <w:rPr>
          <w:rFonts w:ascii="Arial Narrow" w:hAnsi="Arial Narrow"/>
          <w:b/>
          <w:sz w:val="28"/>
          <w:szCs w:val="28"/>
        </w:rPr>
        <w:t>Exerzitien im Alltag</w:t>
      </w:r>
    </w:p>
    <w:p w14:paraId="50C1DDAE" w14:textId="4088762D" w:rsidR="000545DB" w:rsidRDefault="000545DB" w:rsidP="001836AC">
      <w:pPr>
        <w:numPr>
          <w:ilvl w:val="0"/>
          <w:numId w:val="1"/>
        </w:numPr>
        <w:shd w:val="clear" w:color="auto" w:fill="FFFFFF"/>
        <w:spacing w:before="120" w:after="0" w:line="240" w:lineRule="auto"/>
        <w:ind w:left="714" w:hanging="357"/>
        <w:rPr>
          <w:rFonts w:ascii="Arial Narrow" w:eastAsia="Times New Roman" w:hAnsi="Arial Narrow" w:cs="Arial"/>
          <w:color w:val="000000"/>
          <w:sz w:val="26"/>
          <w:szCs w:val="26"/>
          <w:lang w:val="de-AT" w:eastAsia="de-AT"/>
        </w:rPr>
      </w:pPr>
      <w:r>
        <w:rPr>
          <w:rFonts w:ascii="Arial Narrow" w:eastAsia="Times New Roman" w:hAnsi="Arial Narrow" w:cs="Arial"/>
          <w:color w:val="000000"/>
          <w:sz w:val="26"/>
          <w:szCs w:val="26"/>
          <w:lang w:val="de-AT" w:eastAsia="de-AT"/>
        </w:rPr>
        <w:t>Exerzitien = Übungen</w:t>
      </w:r>
    </w:p>
    <w:p w14:paraId="4E2A7968" w14:textId="7FDECE83" w:rsidR="000545DB" w:rsidRDefault="000545DB" w:rsidP="001836AC">
      <w:pPr>
        <w:numPr>
          <w:ilvl w:val="0"/>
          <w:numId w:val="1"/>
        </w:numPr>
        <w:shd w:val="clear" w:color="auto" w:fill="FFFFFF"/>
        <w:spacing w:before="120" w:after="0" w:line="240" w:lineRule="auto"/>
        <w:ind w:left="714" w:hanging="357"/>
        <w:rPr>
          <w:rFonts w:ascii="Arial Narrow" w:eastAsia="Times New Roman" w:hAnsi="Arial Narrow" w:cs="Arial"/>
          <w:color w:val="000000"/>
          <w:sz w:val="26"/>
          <w:szCs w:val="26"/>
          <w:lang w:val="de-AT" w:eastAsia="de-AT"/>
        </w:rPr>
      </w:pPr>
      <w:r>
        <w:rPr>
          <w:rFonts w:ascii="Arial Narrow" w:eastAsia="Times New Roman" w:hAnsi="Arial Narrow" w:cs="Arial"/>
          <w:color w:val="000000"/>
          <w:sz w:val="26"/>
          <w:szCs w:val="26"/>
          <w:lang w:val="de-AT" w:eastAsia="de-AT"/>
        </w:rPr>
        <w:t>im normalen Alltag zu Hause</w:t>
      </w:r>
    </w:p>
    <w:p w14:paraId="21A57FF6" w14:textId="50996A9E" w:rsidR="000545DB" w:rsidRDefault="000545DB" w:rsidP="001836AC">
      <w:pPr>
        <w:numPr>
          <w:ilvl w:val="0"/>
          <w:numId w:val="1"/>
        </w:numPr>
        <w:shd w:val="clear" w:color="auto" w:fill="FFFFFF"/>
        <w:spacing w:before="120" w:after="0" w:line="240" w:lineRule="auto"/>
        <w:ind w:left="714" w:hanging="357"/>
        <w:rPr>
          <w:rFonts w:ascii="Arial Narrow" w:eastAsia="Times New Roman" w:hAnsi="Arial Narrow" w:cs="Arial"/>
          <w:color w:val="000000"/>
          <w:sz w:val="26"/>
          <w:szCs w:val="26"/>
          <w:lang w:val="de-AT" w:eastAsia="de-AT"/>
        </w:rPr>
      </w:pPr>
      <w:r>
        <w:rPr>
          <w:rFonts w:ascii="Arial Narrow" w:eastAsia="Times New Roman" w:hAnsi="Arial Narrow" w:cs="Arial"/>
          <w:color w:val="000000"/>
          <w:sz w:val="26"/>
          <w:szCs w:val="26"/>
          <w:lang w:val="de-AT" w:eastAsia="de-AT"/>
        </w:rPr>
        <w:t>4 Wochen</w:t>
      </w:r>
    </w:p>
    <w:p w14:paraId="289C03C5" w14:textId="11DF0DEA" w:rsidR="000545DB" w:rsidRDefault="00236E6C" w:rsidP="001836AC">
      <w:pPr>
        <w:numPr>
          <w:ilvl w:val="0"/>
          <w:numId w:val="1"/>
        </w:numPr>
        <w:shd w:val="clear" w:color="auto" w:fill="FFFFFF"/>
        <w:spacing w:before="120" w:after="0" w:line="240" w:lineRule="auto"/>
        <w:ind w:left="714" w:hanging="357"/>
        <w:rPr>
          <w:rFonts w:ascii="Arial Narrow" w:eastAsia="Times New Roman" w:hAnsi="Arial Narrow" w:cs="Arial"/>
          <w:color w:val="000000"/>
          <w:sz w:val="26"/>
          <w:szCs w:val="26"/>
          <w:lang w:val="de-AT" w:eastAsia="de-AT"/>
        </w:rPr>
      </w:pPr>
      <w:r>
        <w:rPr>
          <w:rFonts w:ascii="Arial Narrow" w:eastAsia="Times New Roman" w:hAnsi="Arial Narrow" w:cs="Arial"/>
          <w:color w:val="000000"/>
          <w:sz w:val="26"/>
          <w:szCs w:val="26"/>
          <w:lang w:val="de-AT" w:eastAsia="de-AT"/>
        </w:rPr>
        <w:t>5</w:t>
      </w:r>
      <w:r w:rsidR="000545DB">
        <w:rPr>
          <w:rFonts w:ascii="Arial Narrow" w:eastAsia="Times New Roman" w:hAnsi="Arial Narrow" w:cs="Arial"/>
          <w:color w:val="000000"/>
          <w:sz w:val="26"/>
          <w:szCs w:val="26"/>
          <w:lang w:val="de-AT" w:eastAsia="de-AT"/>
        </w:rPr>
        <w:t xml:space="preserve"> Impulse/Woche</w:t>
      </w:r>
    </w:p>
    <w:p w14:paraId="09339D1D" w14:textId="5C466F2B" w:rsidR="000545DB" w:rsidRDefault="00236E6C" w:rsidP="001836AC">
      <w:pPr>
        <w:numPr>
          <w:ilvl w:val="0"/>
          <w:numId w:val="1"/>
        </w:numPr>
        <w:shd w:val="clear" w:color="auto" w:fill="FFFFFF"/>
        <w:spacing w:before="120" w:after="0" w:line="240" w:lineRule="auto"/>
        <w:ind w:left="714" w:hanging="357"/>
        <w:rPr>
          <w:rFonts w:ascii="Arial Narrow" w:eastAsia="Times New Roman" w:hAnsi="Arial Narrow" w:cs="Arial"/>
          <w:color w:val="000000"/>
          <w:sz w:val="26"/>
          <w:szCs w:val="26"/>
          <w:lang w:val="de-AT" w:eastAsia="de-AT"/>
        </w:rPr>
      </w:pPr>
      <w:r>
        <w:rPr>
          <w:rFonts w:ascii="Arial Narrow" w:eastAsia="Times New Roman" w:hAnsi="Arial Narrow" w:cs="Arial"/>
          <w:color w:val="000000"/>
          <w:sz w:val="26"/>
          <w:szCs w:val="26"/>
          <w:lang w:val="de-AT" w:eastAsia="de-AT"/>
        </w:rPr>
        <w:t>20</w:t>
      </w:r>
      <w:r w:rsidR="000545DB">
        <w:rPr>
          <w:rFonts w:ascii="Arial Narrow" w:eastAsia="Times New Roman" w:hAnsi="Arial Narrow" w:cs="Arial"/>
          <w:color w:val="000000"/>
          <w:sz w:val="26"/>
          <w:szCs w:val="26"/>
          <w:lang w:val="de-AT" w:eastAsia="de-AT"/>
        </w:rPr>
        <w:t xml:space="preserve"> Minuten/Tag</w:t>
      </w:r>
    </w:p>
    <w:p w14:paraId="1E0A5A71" w14:textId="5EB931B7" w:rsidR="000545DB" w:rsidRPr="000545DB" w:rsidRDefault="000545DB" w:rsidP="001836AC">
      <w:pPr>
        <w:numPr>
          <w:ilvl w:val="0"/>
          <w:numId w:val="1"/>
        </w:numPr>
        <w:shd w:val="clear" w:color="auto" w:fill="FFFFFF"/>
        <w:spacing w:before="120" w:after="0" w:line="240" w:lineRule="auto"/>
        <w:ind w:left="714" w:hanging="357"/>
        <w:rPr>
          <w:rFonts w:ascii="Arial Narrow" w:eastAsia="Times New Roman" w:hAnsi="Arial Narrow" w:cs="Arial"/>
          <w:color w:val="000000"/>
          <w:sz w:val="26"/>
          <w:szCs w:val="26"/>
          <w:lang w:val="de-AT" w:eastAsia="de-AT"/>
        </w:rPr>
      </w:pPr>
      <w:r>
        <w:rPr>
          <w:rFonts w:ascii="Arial Narrow" w:eastAsia="Times New Roman" w:hAnsi="Arial Narrow" w:cs="Arial"/>
          <w:color w:val="000000"/>
          <w:sz w:val="26"/>
          <w:szCs w:val="26"/>
          <w:lang w:val="de-AT" w:eastAsia="de-AT"/>
        </w:rPr>
        <w:t>1x/Woche Erfahrungsaustausch vor Ort oder online</w:t>
      </w:r>
    </w:p>
    <w:p w14:paraId="6BE82D8D" w14:textId="488C609F" w:rsidR="001836AC" w:rsidRPr="000545DB" w:rsidRDefault="000545DB" w:rsidP="001836AC">
      <w:pPr>
        <w:numPr>
          <w:ilvl w:val="0"/>
          <w:numId w:val="1"/>
        </w:numPr>
        <w:shd w:val="clear" w:color="auto" w:fill="FFFFFF"/>
        <w:spacing w:before="120" w:after="0" w:line="240" w:lineRule="auto"/>
        <w:ind w:left="714" w:hanging="357"/>
        <w:rPr>
          <w:rFonts w:ascii="Arial Narrow" w:eastAsia="Times New Roman" w:hAnsi="Arial Narrow" w:cs="Arial"/>
          <w:color w:val="000000"/>
          <w:sz w:val="26"/>
          <w:szCs w:val="26"/>
          <w:lang w:val="de-AT" w:eastAsia="de-AT"/>
        </w:rPr>
      </w:pPr>
      <w:r>
        <w:rPr>
          <w:rFonts w:ascii="Arial Narrow" w:eastAsia="Times New Roman" w:hAnsi="Arial Narrow" w:cs="Arial"/>
          <w:kern w:val="16"/>
          <w:sz w:val="26"/>
          <w:szCs w:val="26"/>
          <w:lang w:val="de-AT" w:eastAsia="de-DE"/>
        </w:rPr>
        <w:t>Gott an überraschenden Stellen meines Alltags entdecken</w:t>
      </w:r>
    </w:p>
    <w:p w14:paraId="45287ACD" w14:textId="352581C1" w:rsidR="001836AC" w:rsidRPr="000545DB" w:rsidRDefault="001836AC" w:rsidP="000545DB">
      <w:pPr>
        <w:numPr>
          <w:ilvl w:val="0"/>
          <w:numId w:val="1"/>
        </w:numPr>
        <w:shd w:val="clear" w:color="auto" w:fill="FFFFFF"/>
        <w:spacing w:before="120" w:after="0" w:line="240" w:lineRule="auto"/>
        <w:ind w:left="714" w:hanging="357"/>
        <w:rPr>
          <w:rFonts w:ascii="Arial Narrow" w:eastAsia="Times New Roman" w:hAnsi="Arial Narrow" w:cs="Arial"/>
          <w:color w:val="000000"/>
          <w:sz w:val="26"/>
          <w:szCs w:val="26"/>
          <w:lang w:val="de-AT" w:eastAsia="de-AT"/>
        </w:rPr>
      </w:pPr>
      <w:r w:rsidRPr="000545DB">
        <w:rPr>
          <w:rFonts w:ascii="Arial Narrow" w:eastAsia="Times New Roman" w:hAnsi="Arial Narrow" w:cs="Arial"/>
          <w:color w:val="000000"/>
          <w:sz w:val="26"/>
          <w:szCs w:val="26"/>
          <w:lang w:val="de-AT" w:eastAsia="de-AT"/>
        </w:rPr>
        <w:t>Kraft schöpfen</w:t>
      </w:r>
    </w:p>
    <w:p w14:paraId="3CFBD8A0" w14:textId="7AEFA858" w:rsidR="001836AC" w:rsidRPr="000545DB" w:rsidRDefault="001836AC" w:rsidP="000545DB">
      <w:pPr>
        <w:numPr>
          <w:ilvl w:val="0"/>
          <w:numId w:val="1"/>
        </w:numPr>
        <w:shd w:val="clear" w:color="auto" w:fill="FFFFFF"/>
        <w:spacing w:before="120" w:after="0" w:line="240" w:lineRule="auto"/>
        <w:ind w:left="714" w:hanging="357"/>
        <w:rPr>
          <w:rFonts w:ascii="Arial Narrow" w:eastAsia="Times New Roman" w:hAnsi="Arial Narrow" w:cs="Arial"/>
          <w:color w:val="000000"/>
          <w:sz w:val="26"/>
          <w:szCs w:val="26"/>
          <w:lang w:val="de-AT" w:eastAsia="de-AT"/>
        </w:rPr>
      </w:pPr>
      <w:r w:rsidRPr="000545DB">
        <w:rPr>
          <w:rFonts w:ascii="Arial Narrow" w:eastAsia="Times New Roman" w:hAnsi="Arial Narrow" w:cs="Arial"/>
          <w:color w:val="000000"/>
          <w:sz w:val="26"/>
          <w:szCs w:val="26"/>
          <w:lang w:val="de-AT" w:eastAsia="de-AT"/>
        </w:rPr>
        <w:t>Gemeinschaft erleben</w:t>
      </w:r>
    </w:p>
    <w:p w14:paraId="24B236E9" w14:textId="2BF87015" w:rsidR="001836AC" w:rsidRPr="001836AC" w:rsidRDefault="000545DB" w:rsidP="000545DB">
      <w:pPr>
        <w:numPr>
          <w:ilvl w:val="0"/>
          <w:numId w:val="1"/>
        </w:numPr>
        <w:shd w:val="clear" w:color="auto" w:fill="FFFFFF"/>
        <w:spacing w:before="120" w:after="0" w:line="240" w:lineRule="auto"/>
        <w:ind w:left="714" w:hanging="357"/>
        <w:rPr>
          <w:rFonts w:ascii="Arial Narrow" w:eastAsia="Times New Roman" w:hAnsi="Arial Narrow" w:cs="Arial"/>
          <w:color w:val="000000"/>
          <w:sz w:val="26"/>
          <w:szCs w:val="26"/>
          <w:lang w:val="de-AT" w:eastAsia="de-AT"/>
        </w:rPr>
      </w:pPr>
      <w:r w:rsidRPr="000545DB">
        <w:rPr>
          <w:rFonts w:ascii="Arial Narrow" w:eastAsia="Times New Roman" w:hAnsi="Arial Narrow" w:cs="Arial"/>
          <w:color w:val="000000"/>
          <w:sz w:val="26"/>
          <w:szCs w:val="26"/>
          <w:lang w:val="de-AT" w:eastAsia="de-AT"/>
        </w:rPr>
        <w:t>4</w:t>
      </w:r>
      <w:r w:rsidR="001836AC" w:rsidRPr="000545DB">
        <w:rPr>
          <w:rFonts w:ascii="Arial Narrow" w:eastAsia="Times New Roman" w:hAnsi="Arial Narrow" w:cs="Arial"/>
          <w:color w:val="000000"/>
          <w:sz w:val="26"/>
          <w:szCs w:val="26"/>
          <w:lang w:val="de-AT" w:eastAsia="de-AT"/>
        </w:rPr>
        <w:t xml:space="preserve"> Wochen miteinander spirituell unterwegs zu sein</w:t>
      </w:r>
      <w:r w:rsidR="001836AC" w:rsidRPr="001836AC">
        <w:rPr>
          <w:rFonts w:ascii="Arial Narrow" w:eastAsia="Times New Roman" w:hAnsi="Arial Narrow" w:cs="Arial"/>
          <w:color w:val="000000"/>
          <w:sz w:val="26"/>
          <w:szCs w:val="26"/>
          <w:lang w:val="de-AT" w:eastAsia="de-AT"/>
        </w:rPr>
        <w:t xml:space="preserve"> </w:t>
      </w:r>
    </w:p>
    <w:p w14:paraId="26D83C1D" w14:textId="77777777" w:rsidR="00AF2DC1" w:rsidRPr="001836AC" w:rsidRDefault="00AF2DC1" w:rsidP="00AF2DC1">
      <w:pPr>
        <w:shd w:val="clear" w:color="auto" w:fill="FFFFFF"/>
        <w:spacing w:after="0" w:line="240" w:lineRule="auto"/>
        <w:ind w:left="357"/>
        <w:rPr>
          <w:rFonts w:ascii="Arial Narrow" w:eastAsia="Times New Roman" w:hAnsi="Arial Narrow" w:cs="Arial"/>
          <w:kern w:val="16"/>
          <w:sz w:val="26"/>
          <w:szCs w:val="26"/>
          <w:lang w:val="de-AT" w:eastAsia="de-DE"/>
        </w:rPr>
      </w:pPr>
    </w:p>
    <w:p w14:paraId="10A5DACC" w14:textId="77777777" w:rsidR="0096348A" w:rsidRDefault="0096348A" w:rsidP="001836AC">
      <w:pPr>
        <w:rPr>
          <w:noProof/>
          <w:lang w:eastAsia="de-DE"/>
        </w:rPr>
      </w:pPr>
    </w:p>
    <w:p w14:paraId="017043D1" w14:textId="7034D7FF" w:rsidR="004D76B4" w:rsidRPr="00AF2DC1" w:rsidRDefault="004D76B4" w:rsidP="004D76B4">
      <w:pPr>
        <w:pBdr>
          <w:top w:val="single" w:sz="4" w:space="1" w:color="auto"/>
          <w:left w:val="single" w:sz="4" w:space="4" w:color="auto"/>
          <w:bottom w:val="single" w:sz="4" w:space="1" w:color="auto"/>
          <w:right w:val="single" w:sz="4" w:space="4" w:color="auto"/>
        </w:pBdr>
        <w:ind w:left="-567" w:right="-284"/>
        <w:rPr>
          <w:rFonts w:cs="Arial"/>
          <w:b/>
          <w:sz w:val="28"/>
          <w:szCs w:val="28"/>
        </w:rPr>
      </w:pPr>
      <w:r>
        <w:rPr>
          <w:rFonts w:cs="Arial"/>
          <w:b/>
          <w:sz w:val="28"/>
          <w:szCs w:val="28"/>
        </w:rPr>
        <w:t xml:space="preserve">Textbaustein </w:t>
      </w:r>
      <w:r>
        <w:rPr>
          <w:rFonts w:cs="Arial"/>
          <w:b/>
          <w:sz w:val="28"/>
          <w:szCs w:val="28"/>
        </w:rPr>
        <w:t>4</w:t>
      </w:r>
      <w:r>
        <w:rPr>
          <w:rFonts w:cs="Arial"/>
          <w:b/>
          <w:sz w:val="28"/>
          <w:szCs w:val="28"/>
        </w:rPr>
        <w:t xml:space="preserve">: </w:t>
      </w:r>
      <w:r>
        <w:rPr>
          <w:rFonts w:cs="Arial"/>
          <w:sz w:val="28"/>
          <w:szCs w:val="28"/>
        </w:rPr>
        <w:t>Anmeldung</w:t>
      </w:r>
    </w:p>
    <w:p w14:paraId="4AE6550F" w14:textId="77777777" w:rsidR="004D76B4" w:rsidRPr="00BB4CBD" w:rsidRDefault="004D76B4" w:rsidP="004D76B4">
      <w:pPr>
        <w:ind w:left="160"/>
        <w:jc w:val="center"/>
        <w:rPr>
          <w:rFonts w:ascii="Calibri" w:hAnsi="Calibri" w:cs="Arial"/>
          <w:b/>
          <w:caps/>
          <w:sz w:val="28"/>
          <w:szCs w:val="28"/>
        </w:rPr>
      </w:pPr>
      <w:r w:rsidRPr="00BB4CBD">
        <w:rPr>
          <w:rFonts w:ascii="Calibri" w:hAnsi="Calibri" w:cs="Arial"/>
          <w:b/>
          <w:caps/>
          <w:sz w:val="28"/>
          <w:szCs w:val="28"/>
        </w:rPr>
        <w:t>Einladung zu den Exerzitien im Alltag</w:t>
      </w:r>
    </w:p>
    <w:p w14:paraId="0159F9C5" w14:textId="77777777" w:rsidR="004D76B4" w:rsidRPr="004D76B4" w:rsidRDefault="004D76B4" w:rsidP="004D76B4">
      <w:pPr>
        <w:spacing w:after="240"/>
        <w:ind w:left="160" w:right="213"/>
        <w:jc w:val="center"/>
        <w:rPr>
          <w:rFonts w:ascii="Arial" w:hAnsi="Arial" w:cs="Arial"/>
          <w:b/>
          <w:bCs/>
          <w:sz w:val="28"/>
          <w:szCs w:val="28"/>
        </w:rPr>
      </w:pPr>
      <w:r>
        <w:rPr>
          <w:rFonts w:ascii="Arial Narrow" w:hAnsi="Arial Narrow" w:cs="Arial"/>
          <w:noProof/>
          <w:sz w:val="26"/>
          <w:szCs w:val="26"/>
        </w:rPr>
        <w:drawing>
          <wp:anchor distT="0" distB="0" distL="114300" distR="114300" simplePos="0" relativeHeight="251671552" behindDoc="1" locked="0" layoutInCell="1" allowOverlap="1" wp14:anchorId="73B979D8" wp14:editId="495110B2">
            <wp:simplePos x="0" y="0"/>
            <wp:positionH relativeFrom="column">
              <wp:posOffset>1415415</wp:posOffset>
            </wp:positionH>
            <wp:positionV relativeFrom="paragraph">
              <wp:posOffset>635</wp:posOffset>
            </wp:positionV>
            <wp:extent cx="2993390" cy="583565"/>
            <wp:effectExtent l="0" t="0" r="0" b="6985"/>
            <wp:wrapTopAndBottom/>
            <wp:docPr id="115965485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654853" name="Grafik 115965485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93390" cy="583565"/>
                    </a:xfrm>
                    <a:prstGeom prst="rect">
                      <a:avLst/>
                    </a:prstGeom>
                  </pic:spPr>
                </pic:pic>
              </a:graphicData>
            </a:graphic>
          </wp:anchor>
        </w:drawing>
      </w:r>
      <w:r w:rsidRPr="004D76B4">
        <w:rPr>
          <w:rFonts w:ascii="Arial" w:hAnsi="Arial" w:cs="Arial"/>
          <w:b/>
          <w:bCs/>
          <w:sz w:val="28"/>
          <w:szCs w:val="28"/>
        </w:rPr>
        <w:t>Impulse für einen synodalen Lebensstil</w:t>
      </w:r>
    </w:p>
    <w:p w14:paraId="73CFA6EC" w14:textId="77777777" w:rsidR="004D76B4" w:rsidRPr="003C1A43" w:rsidRDefault="004D76B4" w:rsidP="004D76B4">
      <w:pPr>
        <w:spacing w:after="240"/>
        <w:ind w:left="160" w:right="213"/>
        <w:jc w:val="both"/>
        <w:rPr>
          <w:rFonts w:ascii="Arial Narrow" w:hAnsi="Arial Narrow" w:cs="Arial"/>
          <w:sz w:val="26"/>
          <w:szCs w:val="26"/>
        </w:rPr>
      </w:pPr>
      <w:r w:rsidRPr="003C1A43">
        <w:rPr>
          <w:rFonts w:ascii="Arial Narrow" w:hAnsi="Arial Narrow" w:cs="Arial"/>
          <w:sz w:val="26"/>
          <w:szCs w:val="26"/>
        </w:rPr>
        <w:t xml:space="preserve">In unserer Pfarre finden in der Fastenzeit </w:t>
      </w:r>
      <w:r w:rsidRPr="003C1A43">
        <w:rPr>
          <w:rFonts w:ascii="Arial Narrow" w:hAnsi="Arial Narrow" w:cs="Arial"/>
          <w:b/>
          <w:sz w:val="26"/>
          <w:szCs w:val="26"/>
        </w:rPr>
        <w:t xml:space="preserve">„Exerzitien im Alltag“ </w:t>
      </w:r>
      <w:r w:rsidRPr="003C1A43">
        <w:rPr>
          <w:rFonts w:ascii="Arial Narrow" w:hAnsi="Arial Narrow" w:cs="Arial"/>
          <w:sz w:val="26"/>
          <w:szCs w:val="26"/>
        </w:rPr>
        <w:t xml:space="preserve">statt. In dieser Zeit treffen sich alle TeilnehmerInnen einmal in der Woche zum gemeinsamen Erfahrungsaustausch und zur Einführung in die Übungen der folgenden Woche. Bitte darauf achten, dass </w:t>
      </w:r>
      <w:r>
        <w:rPr>
          <w:rFonts w:ascii="Arial Narrow" w:hAnsi="Arial Narrow" w:cs="Arial"/>
          <w:sz w:val="26"/>
          <w:szCs w:val="26"/>
        </w:rPr>
        <w:t>Ihr</w:t>
      </w:r>
      <w:r w:rsidRPr="003C1A43">
        <w:rPr>
          <w:rFonts w:ascii="Arial Narrow" w:hAnsi="Arial Narrow" w:cs="Arial"/>
          <w:sz w:val="26"/>
          <w:szCs w:val="26"/>
        </w:rPr>
        <w:t xml:space="preserve"> bei allen Treffen dabei sein </w:t>
      </w:r>
      <w:r>
        <w:rPr>
          <w:rFonts w:ascii="Arial Narrow" w:hAnsi="Arial Narrow" w:cs="Arial"/>
          <w:sz w:val="26"/>
          <w:szCs w:val="26"/>
        </w:rPr>
        <w:t>könnt</w:t>
      </w:r>
      <w:r w:rsidRPr="003C1A43">
        <w:rPr>
          <w:rFonts w:ascii="Arial Narrow" w:hAnsi="Arial Narrow" w:cs="Arial"/>
          <w:sz w:val="26"/>
          <w:szCs w:val="26"/>
        </w:rPr>
        <w:t>!</w:t>
      </w:r>
    </w:p>
    <w:p w14:paraId="004399F6" w14:textId="77777777" w:rsidR="004D76B4" w:rsidRPr="003C1A43" w:rsidRDefault="004D76B4" w:rsidP="004D76B4">
      <w:pPr>
        <w:ind w:left="160"/>
        <w:rPr>
          <w:rFonts w:ascii="Arial Narrow" w:hAnsi="Arial Narrow" w:cs="Arial"/>
          <w:sz w:val="26"/>
          <w:szCs w:val="26"/>
        </w:rPr>
      </w:pPr>
      <w:r w:rsidRPr="003C1A43">
        <w:rPr>
          <w:rFonts w:ascii="Arial Narrow" w:hAnsi="Arial Narrow" w:cs="Arial"/>
          <w:b/>
          <w:sz w:val="26"/>
          <w:szCs w:val="26"/>
        </w:rPr>
        <w:t>Wann</w:t>
      </w:r>
      <w:r>
        <w:rPr>
          <w:rFonts w:ascii="Arial Narrow" w:hAnsi="Arial Narrow" w:cs="Arial"/>
          <w:b/>
          <w:sz w:val="26"/>
          <w:szCs w:val="26"/>
        </w:rPr>
        <w:t>:</w:t>
      </w:r>
    </w:p>
    <w:p w14:paraId="3C761283" w14:textId="77777777" w:rsidR="004D76B4" w:rsidRPr="003C1A43" w:rsidRDefault="004D76B4" w:rsidP="004D76B4">
      <w:pPr>
        <w:ind w:left="160"/>
        <w:rPr>
          <w:rFonts w:ascii="Arial Narrow" w:hAnsi="Arial Narrow" w:cs="Arial"/>
          <w:sz w:val="26"/>
          <w:szCs w:val="26"/>
        </w:rPr>
      </w:pPr>
      <w:r w:rsidRPr="003C1A43">
        <w:rPr>
          <w:rFonts w:ascii="Arial Narrow" w:hAnsi="Arial Narrow" w:cs="Arial"/>
          <w:b/>
          <w:sz w:val="26"/>
          <w:szCs w:val="26"/>
        </w:rPr>
        <w:t>Wo</w:t>
      </w:r>
      <w:r w:rsidRPr="003C1A43">
        <w:rPr>
          <w:rFonts w:ascii="Arial Narrow" w:hAnsi="Arial Narrow" w:cs="Arial"/>
          <w:sz w:val="26"/>
          <w:szCs w:val="26"/>
        </w:rPr>
        <w:t xml:space="preserve">:    </w:t>
      </w:r>
    </w:p>
    <w:p w14:paraId="18B10283" w14:textId="77777777" w:rsidR="004D76B4" w:rsidRPr="003C1A43" w:rsidRDefault="004D76B4" w:rsidP="004D76B4">
      <w:pPr>
        <w:ind w:left="160"/>
        <w:rPr>
          <w:rFonts w:ascii="Arial Narrow" w:hAnsi="Arial Narrow" w:cs="Arial"/>
          <w:sz w:val="26"/>
          <w:szCs w:val="26"/>
        </w:rPr>
      </w:pPr>
      <w:r w:rsidRPr="003C1A43">
        <w:rPr>
          <w:rFonts w:ascii="Arial Narrow" w:hAnsi="Arial Narrow" w:cs="Arial"/>
          <w:sz w:val="26"/>
          <w:szCs w:val="26"/>
        </w:rPr>
        <w:t>Begleitperson/en</w:t>
      </w:r>
    </w:p>
    <w:p w14:paraId="59BA1210" w14:textId="77777777" w:rsidR="004D76B4" w:rsidRDefault="004D76B4" w:rsidP="004D76B4">
      <w:pPr>
        <w:tabs>
          <w:tab w:val="left" w:pos="881"/>
        </w:tabs>
        <w:ind w:left="160"/>
        <w:rPr>
          <w:rFonts w:ascii="Arial Narrow" w:hAnsi="Arial Narrow" w:cs="Arial"/>
          <w:sz w:val="26"/>
          <w:szCs w:val="26"/>
        </w:rPr>
      </w:pPr>
      <w:r w:rsidRPr="003C1A43">
        <w:rPr>
          <w:rFonts w:ascii="Arial Narrow" w:hAnsi="Arial Narrow" w:cs="Arial"/>
          <w:sz w:val="26"/>
          <w:szCs w:val="26"/>
        </w:rPr>
        <w:t>Kontaktadresse/Anmeldung</w:t>
      </w:r>
      <w:r>
        <w:rPr>
          <w:rFonts w:ascii="Arial Narrow" w:hAnsi="Arial Narrow" w:cs="Arial"/>
          <w:sz w:val="26"/>
          <w:szCs w:val="26"/>
        </w:rPr>
        <w:t xml:space="preserve"> bei:</w:t>
      </w:r>
    </w:p>
    <w:p w14:paraId="5253CBAC" w14:textId="77777777" w:rsidR="004D76B4" w:rsidRDefault="004D76B4" w:rsidP="004D76B4">
      <w:pPr>
        <w:tabs>
          <w:tab w:val="left" w:pos="881"/>
          <w:tab w:val="left" w:pos="7711"/>
        </w:tabs>
        <w:ind w:left="160"/>
        <w:rPr>
          <w:rFonts w:ascii="Arial Narrow" w:hAnsi="Arial Narrow" w:cs="Arial"/>
          <w:sz w:val="26"/>
          <w:szCs w:val="26"/>
        </w:rPr>
      </w:pPr>
      <w:r w:rsidRPr="003C1A43">
        <w:rPr>
          <w:rFonts w:ascii="Arial Narrow" w:hAnsi="Arial Narrow" w:cs="Arial"/>
          <w:sz w:val="26"/>
          <w:szCs w:val="26"/>
        </w:rPr>
        <w:t xml:space="preserve">Anmeldung bis: </w:t>
      </w:r>
      <w:r>
        <w:rPr>
          <w:rFonts w:ascii="Arial Narrow" w:hAnsi="Arial Narrow" w:cs="Arial"/>
          <w:sz w:val="26"/>
          <w:szCs w:val="26"/>
        </w:rPr>
        <w:tab/>
      </w:r>
    </w:p>
    <w:p w14:paraId="45C7733D" w14:textId="77777777" w:rsidR="0096348A" w:rsidRDefault="0096348A" w:rsidP="001836AC">
      <w:pPr>
        <w:rPr>
          <w:noProof/>
          <w:lang w:eastAsia="de-DE"/>
        </w:rPr>
      </w:pPr>
    </w:p>
    <w:p w14:paraId="774883CB" w14:textId="5A4B0CEA" w:rsidR="004D76B4" w:rsidRPr="000545DB" w:rsidRDefault="004D76B4" w:rsidP="004D76B4">
      <w:pPr>
        <w:pBdr>
          <w:top w:val="single" w:sz="4" w:space="1" w:color="auto"/>
          <w:left w:val="single" w:sz="4" w:space="1" w:color="auto"/>
          <w:bottom w:val="single" w:sz="4" w:space="1" w:color="auto"/>
          <w:right w:val="single" w:sz="4" w:space="16" w:color="auto"/>
        </w:pBdr>
        <w:ind w:right="-426"/>
        <w:rPr>
          <w:rFonts w:cs="Arial"/>
          <w:sz w:val="28"/>
          <w:szCs w:val="28"/>
        </w:rPr>
      </w:pPr>
      <w:r>
        <w:rPr>
          <w:noProof/>
          <w:lang w:eastAsia="de-DE"/>
        </w:rPr>
        <w:lastRenderedPageBreak/>
        <w:drawing>
          <wp:anchor distT="0" distB="0" distL="114300" distR="114300" simplePos="0" relativeHeight="251668480" behindDoc="0" locked="0" layoutInCell="1" allowOverlap="1" wp14:anchorId="114D0D14" wp14:editId="6D6B52B6">
            <wp:simplePos x="0" y="0"/>
            <wp:positionH relativeFrom="column">
              <wp:posOffset>1710670</wp:posOffset>
            </wp:positionH>
            <wp:positionV relativeFrom="paragraph">
              <wp:posOffset>763803</wp:posOffset>
            </wp:positionV>
            <wp:extent cx="2300748" cy="8756327"/>
            <wp:effectExtent l="0" t="0" r="4445" b="6985"/>
            <wp:wrapTopAndBottom/>
            <wp:docPr id="140135426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54267" name="Grafik 1401354267"/>
                    <pic:cNvPicPr/>
                  </pic:nvPicPr>
                  <pic:blipFill>
                    <a:blip r:embed="rId10">
                      <a:extLst>
                        <a:ext uri="{28A0092B-C50C-407E-A947-70E740481C1C}">
                          <a14:useLocalDpi xmlns:a14="http://schemas.microsoft.com/office/drawing/2010/main" val="0"/>
                        </a:ext>
                      </a:extLst>
                    </a:blip>
                    <a:stretch>
                      <a:fillRect/>
                    </a:stretch>
                  </pic:blipFill>
                  <pic:spPr>
                    <a:xfrm>
                      <a:off x="0" y="0"/>
                      <a:ext cx="2300748" cy="8756327"/>
                    </a:xfrm>
                    <a:prstGeom prst="rect">
                      <a:avLst/>
                    </a:prstGeom>
                  </pic:spPr>
                </pic:pic>
              </a:graphicData>
            </a:graphic>
            <wp14:sizeRelH relativeFrom="margin">
              <wp14:pctWidth>0</wp14:pctWidth>
            </wp14:sizeRelH>
            <wp14:sizeRelV relativeFrom="margin">
              <wp14:pctHeight>0</wp14:pctHeight>
            </wp14:sizeRelV>
          </wp:anchor>
        </w:drawing>
      </w:r>
      <w:r w:rsidRPr="004D76B4">
        <w:rPr>
          <w:rFonts w:cs="Arial"/>
          <w:b/>
          <w:sz w:val="28"/>
          <w:szCs w:val="28"/>
        </w:rPr>
        <w:t xml:space="preserve"> </w:t>
      </w:r>
      <w:r>
        <w:rPr>
          <w:rFonts w:cs="Arial"/>
          <w:b/>
          <w:sz w:val="28"/>
          <w:szCs w:val="28"/>
        </w:rPr>
        <w:t xml:space="preserve">Textbaustein 5: </w:t>
      </w:r>
      <w:r w:rsidRPr="00AF2DC1">
        <w:rPr>
          <w:rFonts w:cs="Arial"/>
          <w:sz w:val="28"/>
          <w:szCs w:val="28"/>
        </w:rPr>
        <w:t>Gebet</w:t>
      </w:r>
      <w:r>
        <w:rPr>
          <w:rFonts w:cs="Arial"/>
          <w:sz w:val="28"/>
          <w:szCs w:val="28"/>
        </w:rPr>
        <w:t xml:space="preserve"> (zum Synodalen Gespräch) siehe auch eigener</w:t>
      </w:r>
      <w:r w:rsidRPr="00AF2DC1">
        <w:rPr>
          <w:rFonts w:cs="Arial"/>
          <w:sz w:val="28"/>
          <w:szCs w:val="28"/>
        </w:rPr>
        <w:t xml:space="preserve"> Download auf </w:t>
      </w:r>
      <w:r>
        <w:rPr>
          <w:rFonts w:cs="Arial"/>
          <w:sz w:val="28"/>
          <w:szCs w:val="28"/>
        </w:rPr>
        <w:t xml:space="preserve">Webseite </w:t>
      </w:r>
      <w:hyperlink r:id="rId11" w:history="1">
        <w:r w:rsidRPr="005610C1">
          <w:rPr>
            <w:rStyle w:val="Hyperlink"/>
            <w:rFonts w:cs="Arial"/>
            <w:sz w:val="28"/>
            <w:szCs w:val="28"/>
          </w:rPr>
          <w:t>https://www.dibk.at/themen/Exerzitien/andersrum-denken</w:t>
        </w:r>
      </w:hyperlink>
      <w:r w:rsidRPr="000545DB">
        <w:rPr>
          <w:sz w:val="28"/>
          <w:szCs w:val="28"/>
        </w:rPr>
        <w:t xml:space="preserve"> </w:t>
      </w:r>
      <w:r w:rsidRPr="000545DB">
        <w:rPr>
          <w:rFonts w:cs="Arial"/>
          <w:sz w:val="28"/>
          <w:szCs w:val="28"/>
        </w:rPr>
        <w:t>)</w:t>
      </w:r>
    </w:p>
    <w:sectPr w:rsidR="004D76B4" w:rsidRPr="000545DB" w:rsidSect="00067002">
      <w:headerReference w:type="default" r:id="rId12"/>
      <w:pgSz w:w="11906" w:h="16838"/>
      <w:pgMar w:top="567" w:right="1274"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10124" w14:textId="77777777" w:rsidR="007B4111" w:rsidRDefault="007B4111" w:rsidP="00A841D7">
      <w:pPr>
        <w:spacing w:after="0" w:line="240" w:lineRule="auto"/>
      </w:pPr>
      <w:r>
        <w:separator/>
      </w:r>
    </w:p>
  </w:endnote>
  <w:endnote w:type="continuationSeparator" w:id="0">
    <w:p w14:paraId="0BA32002" w14:textId="77777777" w:rsidR="007B4111" w:rsidRDefault="007B4111" w:rsidP="00A84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81AF6" w14:textId="77777777" w:rsidR="007B4111" w:rsidRDefault="007B4111" w:rsidP="00A841D7">
      <w:pPr>
        <w:spacing w:after="0" w:line="240" w:lineRule="auto"/>
      </w:pPr>
      <w:r>
        <w:separator/>
      </w:r>
    </w:p>
  </w:footnote>
  <w:footnote w:type="continuationSeparator" w:id="0">
    <w:p w14:paraId="0FC68B04" w14:textId="77777777" w:rsidR="007B4111" w:rsidRDefault="007B4111" w:rsidP="00A84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D5D9F" w14:textId="77777777" w:rsidR="00A841D7" w:rsidRPr="00513872" w:rsidRDefault="00A841D7" w:rsidP="00A841D7">
    <w:pPr>
      <w:rPr>
        <w:rFonts w:ascii="Arial Narrow" w:hAnsi="Arial Narrow" w:cs="Arial"/>
        <w:b/>
        <w:sz w:val="32"/>
        <w:szCs w:val="32"/>
      </w:rPr>
    </w:pPr>
    <w:r w:rsidRPr="00513872">
      <w:rPr>
        <w:b/>
        <w:noProof/>
        <w:lang w:eastAsia="de-DE"/>
      </w:rPr>
      <w:drawing>
        <wp:anchor distT="0" distB="0" distL="114300" distR="114300" simplePos="0" relativeHeight="251659264" behindDoc="0" locked="0" layoutInCell="1" allowOverlap="1" wp14:anchorId="0D25F3E7" wp14:editId="040A8C69">
          <wp:simplePos x="0" y="0"/>
          <wp:positionH relativeFrom="column">
            <wp:posOffset>5324475</wp:posOffset>
          </wp:positionH>
          <wp:positionV relativeFrom="paragraph">
            <wp:posOffset>-267335</wp:posOffset>
          </wp:positionV>
          <wp:extent cx="889635" cy="565785"/>
          <wp:effectExtent l="0" t="0" r="5715" b="5715"/>
          <wp:wrapNone/>
          <wp:docPr id="16" name="Grafik 16" descr="dioezese_orange_4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oezese_orange_4c[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635" cy="565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3872">
      <w:rPr>
        <w:rFonts w:ascii="Arial Narrow" w:hAnsi="Arial Narrow" w:cs="Arial"/>
        <w:b/>
        <w:sz w:val="32"/>
        <w:szCs w:val="32"/>
      </w:rPr>
      <w:t>PFARRBRIEF: Ankündigungs- und Einladungstexte</w:t>
    </w:r>
    <w:r w:rsidR="00513872">
      <w:rPr>
        <w:rFonts w:ascii="Arial Narrow" w:hAnsi="Arial Narrow" w:cs="Arial"/>
        <w:b/>
        <w:sz w:val="32"/>
        <w:szCs w:val="32"/>
      </w:rPr>
      <w:t>; Textbausteine</w:t>
    </w:r>
    <w:r w:rsidRPr="00513872">
      <w:rPr>
        <w:rFonts w:ascii="Arial Narrow" w:hAnsi="Arial Narrow" w:cs="Arial"/>
        <w:b/>
        <w:sz w:val="32"/>
        <w:szCs w:val="32"/>
      </w:rPr>
      <w:tab/>
    </w:r>
    <w:r w:rsidRPr="00513872">
      <w:rPr>
        <w:rFonts w:ascii="Arial Narrow" w:hAnsi="Arial Narrow" w:cs="Arial"/>
        <w:b/>
        <w:sz w:val="32"/>
        <w:szCs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3129"/>
    <w:multiLevelType w:val="multilevel"/>
    <w:tmpl w:val="45D68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B4332D"/>
    <w:multiLevelType w:val="hybridMultilevel"/>
    <w:tmpl w:val="E604E788"/>
    <w:lvl w:ilvl="0" w:tplc="0C58EE56">
      <w:start w:val="664"/>
      <w:numFmt w:val="bullet"/>
      <w:lvlText w:val="-"/>
      <w:lvlJc w:val="left"/>
      <w:pPr>
        <w:ind w:left="720" w:hanging="360"/>
      </w:pPr>
      <w:rPr>
        <w:rFonts w:ascii="Arial Narrow" w:eastAsiaTheme="minorHAnsi" w:hAnsi="Arial Narrow"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5369439">
    <w:abstractNumId w:val="0"/>
  </w:num>
  <w:num w:numId="2" w16cid:durableId="2019113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6AC"/>
    <w:rsid w:val="000545DB"/>
    <w:rsid w:val="00067002"/>
    <w:rsid w:val="0009428F"/>
    <w:rsid w:val="00117B4B"/>
    <w:rsid w:val="001836AC"/>
    <w:rsid w:val="001B650A"/>
    <w:rsid w:val="00236E6C"/>
    <w:rsid w:val="003407CB"/>
    <w:rsid w:val="00355653"/>
    <w:rsid w:val="00370A61"/>
    <w:rsid w:val="003800B1"/>
    <w:rsid w:val="003A71DB"/>
    <w:rsid w:val="00486AF6"/>
    <w:rsid w:val="004D76B4"/>
    <w:rsid w:val="005063B9"/>
    <w:rsid w:val="00513872"/>
    <w:rsid w:val="00524F43"/>
    <w:rsid w:val="00574450"/>
    <w:rsid w:val="0068478E"/>
    <w:rsid w:val="006B1902"/>
    <w:rsid w:val="006D031D"/>
    <w:rsid w:val="00765C0B"/>
    <w:rsid w:val="007B4111"/>
    <w:rsid w:val="007C07ED"/>
    <w:rsid w:val="009546FE"/>
    <w:rsid w:val="0096348A"/>
    <w:rsid w:val="009A5CA7"/>
    <w:rsid w:val="00A47768"/>
    <w:rsid w:val="00A841D7"/>
    <w:rsid w:val="00AF2DC1"/>
    <w:rsid w:val="00BD17AA"/>
    <w:rsid w:val="00C16E00"/>
    <w:rsid w:val="00C25995"/>
    <w:rsid w:val="00CA423A"/>
    <w:rsid w:val="00CF0BC4"/>
    <w:rsid w:val="00DA01DA"/>
    <w:rsid w:val="00F571B6"/>
    <w:rsid w:val="00F76D08"/>
    <w:rsid w:val="00F8603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ECBB"/>
  <w15:chartTrackingRefBased/>
  <w15:docId w15:val="{D91C7AC1-359A-4E8F-A6D8-E75B1A5E1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836AC"/>
    <w:pPr>
      <w:ind w:left="720"/>
      <w:contextualSpacing/>
    </w:pPr>
  </w:style>
  <w:style w:type="paragraph" w:styleId="Kopfzeile">
    <w:name w:val="header"/>
    <w:basedOn w:val="Standard"/>
    <w:link w:val="KopfzeileZchn"/>
    <w:uiPriority w:val="99"/>
    <w:unhideWhenUsed/>
    <w:rsid w:val="00A841D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841D7"/>
  </w:style>
  <w:style w:type="paragraph" w:styleId="Fuzeile">
    <w:name w:val="footer"/>
    <w:basedOn w:val="Standard"/>
    <w:link w:val="FuzeileZchn"/>
    <w:uiPriority w:val="99"/>
    <w:unhideWhenUsed/>
    <w:rsid w:val="00A841D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841D7"/>
  </w:style>
  <w:style w:type="character" w:styleId="Hyperlink">
    <w:name w:val="Hyperlink"/>
    <w:basedOn w:val="Absatz-Standardschriftart"/>
    <w:uiPriority w:val="99"/>
    <w:unhideWhenUsed/>
    <w:rsid w:val="00765C0B"/>
    <w:rPr>
      <w:color w:val="0563C1" w:themeColor="hyperlink"/>
      <w:u w:val="single"/>
    </w:rPr>
  </w:style>
  <w:style w:type="character" w:styleId="NichtaufgelsteErwhnung">
    <w:name w:val="Unresolved Mention"/>
    <w:basedOn w:val="Absatz-Standardschriftart"/>
    <w:uiPriority w:val="99"/>
    <w:semiHidden/>
    <w:unhideWhenUsed/>
    <w:rsid w:val="00765C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bk.at/themen/Exerzitien/andersrum-denke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ibk.at/themen/Exerzitien/andersrum-denken" TargetMode="External"/><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293</Words>
  <Characters>1847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Weinold</dc:creator>
  <cp:keywords/>
  <dc:description/>
  <cp:lastModifiedBy>Irene Weinold</cp:lastModifiedBy>
  <cp:revision>4</cp:revision>
  <cp:lastPrinted>2018-09-19T09:27:00Z</cp:lastPrinted>
  <dcterms:created xsi:type="dcterms:W3CDTF">2026-07-15T06:26:00Z</dcterms:created>
  <dcterms:modified xsi:type="dcterms:W3CDTF">2026-07-15T06:55:00Z</dcterms:modified>
</cp:coreProperties>
</file>