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BC" w:rsidRDefault="00504D95">
      <w:pPr>
        <w:rPr>
          <w:rFonts w:asciiTheme="majorHAnsi" w:hAnsiTheme="majorHAnsi" w:cstheme="majorHAnsi"/>
          <w:sz w:val="24"/>
          <w:szCs w:val="24"/>
        </w:rPr>
      </w:pPr>
      <w:r w:rsidRPr="00504D95">
        <w:rPr>
          <w:rFonts w:asciiTheme="majorHAnsi" w:hAnsiTheme="majorHAnsi" w:cstheme="majorHAnsi"/>
          <w:sz w:val="24"/>
          <w:szCs w:val="24"/>
        </w:rPr>
        <w:t>Liebe Eltern!</w:t>
      </w:r>
    </w:p>
    <w:p w:rsidR="000E6875" w:rsidRDefault="000E6875">
      <w:pPr>
        <w:rPr>
          <w:rFonts w:asciiTheme="majorHAnsi" w:hAnsiTheme="majorHAnsi" w:cstheme="majorHAnsi"/>
          <w:sz w:val="24"/>
          <w:szCs w:val="24"/>
        </w:rPr>
      </w:pPr>
    </w:p>
    <w:p w:rsidR="00504D95" w:rsidRDefault="00504D95" w:rsidP="00E362C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Als Religionslehrerin/Religionslehrer Ihres Kindes möchte ich Ihnen auf diesem Weg von den Vorbereitungen </w:t>
      </w:r>
      <w:r w:rsidR="009E128A">
        <w:rPr>
          <w:rFonts w:asciiTheme="majorHAnsi" w:hAnsiTheme="majorHAnsi" w:cstheme="majorHAnsi"/>
          <w:sz w:val="24"/>
          <w:szCs w:val="24"/>
        </w:rPr>
        <w:t>auf das „Sakrament der Versöhnung“ – auf die Beichte erzählen.</w:t>
      </w:r>
    </w:p>
    <w:p w:rsidR="00504D95" w:rsidRDefault="00504D95">
      <w:pPr>
        <w:rPr>
          <w:rFonts w:asciiTheme="majorHAnsi" w:hAnsiTheme="majorHAnsi" w:cstheme="majorHAnsi"/>
          <w:sz w:val="24"/>
          <w:szCs w:val="24"/>
        </w:rPr>
      </w:pPr>
    </w:p>
    <w:p w:rsidR="00B37DAA" w:rsidRDefault="00504D9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Konflikte und Streitigkeiten sind aus dem Schulalltag nicht wegzudenken. Es ist wesentlich, dass Konfliktsituationen im Unterricht zugelassen und thematisiert werden. </w:t>
      </w:r>
      <w:r w:rsidR="00B37DAA">
        <w:rPr>
          <w:rFonts w:asciiTheme="majorHAnsi" w:hAnsiTheme="majorHAnsi" w:cstheme="majorHAnsi"/>
          <w:sz w:val="24"/>
          <w:szCs w:val="24"/>
        </w:rPr>
        <w:t xml:space="preserve">In der Auseinandersetzung mit einem Gegenüber entwickeln Kinder ein „inneres Regelwerk“, sie lernen ihre eigenen Interessen zu vertreten und eine Meinung zu äußern. </w:t>
      </w:r>
    </w:p>
    <w:p w:rsidR="00605449" w:rsidRDefault="00504D95" w:rsidP="00E362C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Wir reden </w:t>
      </w:r>
      <w:r w:rsidR="00B37DAA">
        <w:rPr>
          <w:rFonts w:asciiTheme="majorHAnsi" w:hAnsiTheme="majorHAnsi" w:cstheme="majorHAnsi"/>
          <w:sz w:val="24"/>
          <w:szCs w:val="24"/>
        </w:rPr>
        <w:t xml:space="preserve">auch </w:t>
      </w:r>
      <w:r>
        <w:rPr>
          <w:rFonts w:asciiTheme="majorHAnsi" w:hAnsiTheme="majorHAnsi" w:cstheme="majorHAnsi"/>
          <w:sz w:val="24"/>
          <w:szCs w:val="24"/>
        </w:rPr>
        <w:t>darüber, welches Verhalten von Menschen uns gut tut, und welches nicht, was wir von Mitschülern erwarten.</w:t>
      </w:r>
    </w:p>
    <w:p w:rsidR="00605449" w:rsidRDefault="000E68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Im Religionsunterricht </w:t>
      </w:r>
      <w:r w:rsidR="00605449">
        <w:rPr>
          <w:rFonts w:asciiTheme="majorHAnsi" w:hAnsiTheme="majorHAnsi" w:cstheme="majorHAnsi"/>
          <w:sz w:val="24"/>
          <w:szCs w:val="24"/>
        </w:rPr>
        <w:t xml:space="preserve">orientieren wir uns </w:t>
      </w:r>
      <w:r>
        <w:rPr>
          <w:rFonts w:asciiTheme="majorHAnsi" w:hAnsiTheme="majorHAnsi" w:cstheme="majorHAnsi"/>
          <w:sz w:val="24"/>
          <w:szCs w:val="24"/>
        </w:rPr>
        <w:t xml:space="preserve">dabei </w:t>
      </w:r>
      <w:r w:rsidR="00605449">
        <w:rPr>
          <w:rFonts w:asciiTheme="majorHAnsi" w:hAnsiTheme="majorHAnsi" w:cstheme="majorHAnsi"/>
          <w:sz w:val="24"/>
          <w:szCs w:val="24"/>
        </w:rPr>
        <w:t xml:space="preserve">an der sogenannten „Goldenen Regel“, die wir in der Bibel bei </w:t>
      </w:r>
      <w:proofErr w:type="spellStart"/>
      <w:r w:rsidR="00605449">
        <w:rPr>
          <w:rFonts w:asciiTheme="majorHAnsi" w:hAnsiTheme="majorHAnsi" w:cstheme="majorHAnsi"/>
          <w:sz w:val="24"/>
          <w:szCs w:val="24"/>
        </w:rPr>
        <w:t>Mt</w:t>
      </w:r>
      <w:proofErr w:type="spellEnd"/>
      <w:r w:rsidR="00605449">
        <w:rPr>
          <w:rFonts w:asciiTheme="majorHAnsi" w:hAnsiTheme="majorHAnsi" w:cstheme="majorHAnsi"/>
          <w:sz w:val="24"/>
          <w:szCs w:val="24"/>
        </w:rPr>
        <w:t xml:space="preserve"> 7,12 nachlesen können:</w:t>
      </w:r>
    </w:p>
    <w:p w:rsidR="00605449" w:rsidRPr="009E128A" w:rsidRDefault="00605449" w:rsidP="0060544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E128A">
        <w:rPr>
          <w:rFonts w:asciiTheme="majorHAnsi" w:hAnsiTheme="majorHAnsi" w:cstheme="majorHAnsi"/>
          <w:b/>
          <w:sz w:val="24"/>
          <w:szCs w:val="24"/>
        </w:rPr>
        <w:t>„Alles, was ihr von anderen erwartet, das tut auch ihnen!“</w:t>
      </w:r>
    </w:p>
    <w:p w:rsidR="00504D95" w:rsidRDefault="00504D9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Wir spielen Lösungsmöglichkeiten in Rollenspielen durch</w:t>
      </w:r>
      <w:r w:rsidR="00605449">
        <w:rPr>
          <w:rFonts w:asciiTheme="majorHAnsi" w:hAnsiTheme="majorHAnsi" w:cstheme="majorHAnsi"/>
          <w:sz w:val="24"/>
          <w:szCs w:val="24"/>
        </w:rPr>
        <w:t xml:space="preserve"> und versuchen Konflikte so zu lösen, dass alle Beteiligten möglichst zufrieden sind. Nur so ist Versöhnung möglich. </w:t>
      </w:r>
    </w:p>
    <w:p w:rsidR="00566BC4" w:rsidRDefault="00605449" w:rsidP="00566BC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Es geht absolut nicht darum, sich selbst schlecht und klein zu machen, oder Schuldgefühle zu wecken. Es geht um eine gesunde Selbstkritik und darum, das Gerechtigkeitsempfinden von </w:t>
      </w:r>
      <w:r w:rsidRPr="00E362CA">
        <w:rPr>
          <w:rFonts w:asciiTheme="majorHAnsi" w:hAnsiTheme="majorHAnsi" w:cstheme="majorHAnsi"/>
          <w:sz w:val="24"/>
          <w:szCs w:val="24"/>
        </w:rPr>
        <w:t>Kindern ernst zu nehmen.</w:t>
      </w:r>
      <w:r w:rsidRPr="00E362C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E128A" w:rsidRDefault="009E128A" w:rsidP="00566BC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605449" w:rsidRDefault="00E362C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Im Religionsunterricht wird die </w:t>
      </w:r>
      <w:r w:rsidRPr="009E128A">
        <w:rPr>
          <w:rFonts w:asciiTheme="majorHAnsi" w:hAnsiTheme="majorHAnsi" w:cstheme="majorHAnsi"/>
          <w:b/>
          <w:sz w:val="24"/>
          <w:szCs w:val="24"/>
        </w:rPr>
        <w:t>besondere Perspektive</w:t>
      </w:r>
      <w:r>
        <w:rPr>
          <w:rFonts w:asciiTheme="majorHAnsi" w:hAnsiTheme="majorHAnsi" w:cstheme="majorHAnsi"/>
          <w:sz w:val="24"/>
          <w:szCs w:val="24"/>
        </w:rPr>
        <w:t xml:space="preserve"> aufgezeigt, nämlich, </w:t>
      </w:r>
      <w:r w:rsidRPr="009E128A">
        <w:rPr>
          <w:rFonts w:asciiTheme="majorHAnsi" w:hAnsiTheme="majorHAnsi" w:cstheme="majorHAnsi"/>
          <w:b/>
          <w:sz w:val="24"/>
          <w:szCs w:val="24"/>
        </w:rPr>
        <w:t>dass Gott alle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E128A">
        <w:rPr>
          <w:rFonts w:asciiTheme="majorHAnsi" w:hAnsiTheme="majorHAnsi" w:cstheme="majorHAnsi"/>
          <w:b/>
          <w:sz w:val="24"/>
          <w:szCs w:val="24"/>
        </w:rPr>
        <w:t xml:space="preserve">Menschen </w:t>
      </w:r>
      <w:r w:rsidR="009E128A">
        <w:rPr>
          <w:rFonts w:asciiTheme="majorHAnsi" w:hAnsiTheme="majorHAnsi" w:cstheme="majorHAnsi"/>
          <w:b/>
          <w:sz w:val="24"/>
          <w:szCs w:val="24"/>
        </w:rPr>
        <w:t xml:space="preserve">liebt. </w:t>
      </w:r>
      <w:r>
        <w:rPr>
          <w:rFonts w:asciiTheme="majorHAnsi" w:hAnsiTheme="majorHAnsi" w:cstheme="majorHAnsi"/>
          <w:sz w:val="24"/>
          <w:szCs w:val="24"/>
        </w:rPr>
        <w:t>Wir Menschen sind immer eingeladen, uns zu versöhnen – und Gott hilft uns dabei, wenn wir es nur zulassen.</w:t>
      </w:r>
    </w:p>
    <w:p w:rsidR="009E128A" w:rsidRPr="00E362CA" w:rsidRDefault="009E128A">
      <w:pPr>
        <w:rPr>
          <w:rFonts w:asciiTheme="majorHAnsi" w:hAnsiTheme="majorHAnsi" w:cstheme="majorHAnsi"/>
          <w:sz w:val="24"/>
          <w:szCs w:val="24"/>
        </w:rPr>
      </w:pPr>
    </w:p>
    <w:p w:rsidR="00605449" w:rsidRPr="00E362CA" w:rsidRDefault="00605449">
      <w:pPr>
        <w:rPr>
          <w:rFonts w:asciiTheme="majorHAnsi" w:hAnsiTheme="majorHAnsi" w:cstheme="majorHAnsi"/>
          <w:b/>
          <w:sz w:val="24"/>
          <w:szCs w:val="24"/>
        </w:rPr>
      </w:pPr>
      <w:r w:rsidRPr="00E362CA">
        <w:rPr>
          <w:rFonts w:asciiTheme="majorHAnsi" w:hAnsiTheme="majorHAnsi" w:cstheme="majorHAnsi"/>
          <w:b/>
          <w:sz w:val="24"/>
          <w:szCs w:val="24"/>
        </w:rPr>
        <w:t xml:space="preserve">Nun hätte ich noch eine kleine Anregung </w:t>
      </w:r>
      <w:r w:rsidR="004B2AFF">
        <w:rPr>
          <w:rFonts w:asciiTheme="majorHAnsi" w:hAnsiTheme="majorHAnsi" w:cstheme="majorHAnsi"/>
          <w:b/>
          <w:sz w:val="24"/>
          <w:szCs w:val="24"/>
        </w:rPr>
        <w:t>für Sie:</w:t>
      </w:r>
      <w:bookmarkStart w:id="0" w:name="_GoBack"/>
      <w:bookmarkEnd w:id="0"/>
    </w:p>
    <w:p w:rsidR="00605449" w:rsidRDefault="0060544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Für Kinder ist es äußerst wertvoll, wenn Sie als Eltern am Abend Zeit finden für einen kleinen Tagesrückblick.</w:t>
      </w:r>
      <w:r w:rsidR="009E128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05449" w:rsidRDefault="0060544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Einige Gedanken, die für ein „Abendgespräch“ hilfreich sein können:</w:t>
      </w:r>
    </w:p>
    <w:p w:rsidR="00605449" w:rsidRDefault="00605449" w:rsidP="00605449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„Was hat dir/mir heute besonders gefallen, gut getan?</w:t>
      </w:r>
    </w:p>
    <w:p w:rsidR="00605449" w:rsidRDefault="00605449" w:rsidP="00605449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Ist dir/mir etwas besonders gut geglückt?</w:t>
      </w:r>
    </w:p>
    <w:p w:rsidR="00605449" w:rsidRDefault="00605449" w:rsidP="0060544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Was hat dich/mich heute traurig gemacht? Schade dass …. Leid tut mir, dass…</w:t>
      </w:r>
      <w:proofErr w:type="gramStart"/>
      <w:r>
        <w:rPr>
          <w:rFonts w:asciiTheme="majorHAnsi" w:hAnsiTheme="majorHAnsi" w:cstheme="majorHAnsi"/>
          <w:sz w:val="24"/>
          <w:szCs w:val="24"/>
        </w:rPr>
        <w:t>..</w:t>
      </w:r>
      <w:proofErr w:type="gramEnd"/>
    </w:p>
    <w:p w:rsidR="000E6875" w:rsidRDefault="000E6875" w:rsidP="00605449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E362CA" w:rsidRDefault="00E362CA" w:rsidP="00E362C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Dieses Besprechen/Aussprechen </w:t>
      </w:r>
      <w:r w:rsidR="00566BC4">
        <w:rPr>
          <w:rFonts w:asciiTheme="majorHAnsi" w:hAnsiTheme="majorHAnsi" w:cstheme="majorHAnsi"/>
          <w:sz w:val="24"/>
          <w:szCs w:val="24"/>
        </w:rPr>
        <w:t>kann für</w:t>
      </w:r>
      <w:r>
        <w:rPr>
          <w:rFonts w:asciiTheme="majorHAnsi" w:hAnsiTheme="majorHAnsi" w:cstheme="majorHAnsi"/>
          <w:sz w:val="24"/>
          <w:szCs w:val="24"/>
        </w:rPr>
        <w:t xml:space="preserve"> ein Kind, gerade am Abend, sehr entlastend </w:t>
      </w:r>
      <w:r w:rsidR="00566BC4">
        <w:rPr>
          <w:rFonts w:asciiTheme="majorHAnsi" w:hAnsiTheme="majorHAnsi" w:cstheme="majorHAnsi"/>
          <w:sz w:val="24"/>
          <w:szCs w:val="24"/>
        </w:rPr>
        <w:t xml:space="preserve">sein und den Tag abrunden. </w:t>
      </w:r>
      <w:r>
        <w:rPr>
          <w:rFonts w:asciiTheme="majorHAnsi" w:hAnsiTheme="majorHAnsi" w:cstheme="majorHAnsi"/>
          <w:sz w:val="24"/>
          <w:szCs w:val="24"/>
        </w:rPr>
        <w:t xml:space="preserve">Daraus kann sich ein kleines Abendritual entwickeln, das Sie, liebe Mütter und Väter so gestalten können, wie es </w:t>
      </w:r>
      <w:r w:rsidR="000E6875">
        <w:rPr>
          <w:rFonts w:asciiTheme="majorHAnsi" w:hAnsiTheme="majorHAnsi" w:cstheme="majorHAnsi"/>
          <w:sz w:val="24"/>
          <w:szCs w:val="24"/>
        </w:rPr>
        <w:t xml:space="preserve">Ihnen persönlich </w:t>
      </w:r>
      <w:r w:rsidR="00566BC4">
        <w:rPr>
          <w:rFonts w:asciiTheme="majorHAnsi" w:hAnsiTheme="majorHAnsi" w:cstheme="majorHAnsi"/>
          <w:sz w:val="24"/>
          <w:szCs w:val="24"/>
        </w:rPr>
        <w:t>entspricht.</w:t>
      </w:r>
    </w:p>
    <w:p w:rsidR="000E6875" w:rsidRDefault="000E6875" w:rsidP="00E362CA">
      <w:pPr>
        <w:rPr>
          <w:rFonts w:asciiTheme="majorHAnsi" w:hAnsiTheme="majorHAnsi" w:cstheme="majorHAnsi"/>
          <w:sz w:val="24"/>
          <w:szCs w:val="24"/>
        </w:rPr>
      </w:pPr>
    </w:p>
    <w:p w:rsidR="000E6875" w:rsidRDefault="000E6875" w:rsidP="00E362CA">
      <w:pPr>
        <w:rPr>
          <w:rFonts w:asciiTheme="majorHAnsi" w:hAnsiTheme="majorHAnsi" w:cstheme="majorHAnsi"/>
          <w:sz w:val="24"/>
          <w:szCs w:val="24"/>
        </w:rPr>
      </w:pPr>
    </w:p>
    <w:p w:rsidR="000E6875" w:rsidRDefault="000E6875" w:rsidP="00E362CA">
      <w:pPr>
        <w:rPr>
          <w:rFonts w:asciiTheme="majorHAnsi" w:hAnsiTheme="majorHAnsi" w:cstheme="majorHAnsi"/>
          <w:sz w:val="24"/>
          <w:szCs w:val="24"/>
        </w:rPr>
      </w:pPr>
    </w:p>
    <w:p w:rsidR="000E6875" w:rsidRDefault="000E6875" w:rsidP="00E362CA">
      <w:pPr>
        <w:rPr>
          <w:rFonts w:asciiTheme="majorHAnsi" w:hAnsiTheme="majorHAnsi" w:cstheme="majorHAnsi"/>
          <w:sz w:val="24"/>
          <w:szCs w:val="24"/>
        </w:rPr>
      </w:pPr>
    </w:p>
    <w:p w:rsidR="000E6875" w:rsidRDefault="000E6875" w:rsidP="00E362C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Vielleicht passt auch dieses oder ein anderes Gebet um das kleine, familiäre Ritual abzuschließen: </w:t>
      </w:r>
    </w:p>
    <w:p w:rsidR="000E6875" w:rsidRDefault="000E6875" w:rsidP="00E362CA">
      <w:pPr>
        <w:rPr>
          <w:rFonts w:asciiTheme="majorHAnsi" w:hAnsiTheme="majorHAnsi" w:cstheme="majorHAnsi"/>
          <w:sz w:val="24"/>
          <w:szCs w:val="24"/>
        </w:rPr>
      </w:pPr>
    </w:p>
    <w:p w:rsidR="00566BC4" w:rsidRDefault="00566BC4" w:rsidP="00566BC4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Der Tag klingt aus, die Nacht bricht an – und ruhig wird die Erde.</w:t>
      </w:r>
    </w:p>
    <w:p w:rsidR="00566BC4" w:rsidRDefault="00566BC4" w:rsidP="00566BC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 ruht der Baum, es ruht das Tier, auch ich will still jetzt werden.</w:t>
      </w:r>
    </w:p>
    <w:p w:rsidR="00566BC4" w:rsidRDefault="00566BC4" w:rsidP="00566BC4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Und in der Stille dieser Stunde bist du, Gott, mir ganz nah.</w:t>
      </w:r>
    </w:p>
    <w:p w:rsidR="00566BC4" w:rsidRDefault="00566BC4" w:rsidP="00566BC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Ganz leis umhüllt mich deine Liebe. Ja, in der Liebe bist du da.</w:t>
      </w:r>
    </w:p>
    <w:p w:rsidR="000E6875" w:rsidRDefault="000E6875" w:rsidP="000E6875">
      <w:pPr>
        <w:rPr>
          <w:rFonts w:asciiTheme="majorHAnsi" w:hAnsiTheme="majorHAnsi" w:cstheme="majorHAnsi"/>
          <w:sz w:val="24"/>
          <w:szCs w:val="24"/>
        </w:rPr>
      </w:pPr>
    </w:p>
    <w:p w:rsidR="009E128A" w:rsidRDefault="009E128A" w:rsidP="00566BC4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0E6875" w:rsidRDefault="000E6875" w:rsidP="00566BC4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25D1D" w:rsidRDefault="00B25D1D" w:rsidP="00B25D1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Hier noch einige Informationen zum Ablauf der Beichte:</w:t>
      </w:r>
    </w:p>
    <w:p w:rsidR="00B25D1D" w:rsidRDefault="00B25D1D" w:rsidP="00B25D1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:rsidR="00B25D1D" w:rsidRDefault="00B25D1D" w:rsidP="00B25D1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………………………………..</w:t>
      </w:r>
    </w:p>
    <w:p w:rsidR="00B25D1D" w:rsidRDefault="00B25D1D" w:rsidP="00B25D1D">
      <w:pPr>
        <w:rPr>
          <w:rFonts w:asciiTheme="majorHAnsi" w:hAnsiTheme="majorHAnsi" w:cstheme="majorHAnsi"/>
          <w:sz w:val="24"/>
          <w:szCs w:val="24"/>
        </w:rPr>
      </w:pPr>
    </w:p>
    <w:p w:rsidR="00B25D1D" w:rsidRDefault="00B25D1D" w:rsidP="00B25D1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Ich danke Ihnen für jede Unterstützung und für das gute Miteinander und grüße Sie 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……….</w:t>
      </w:r>
      <w:proofErr w:type="gramEnd"/>
    </w:p>
    <w:p w:rsidR="00B25D1D" w:rsidRDefault="00B25D1D" w:rsidP="00B25D1D">
      <w:pPr>
        <w:rPr>
          <w:rFonts w:asciiTheme="majorHAnsi" w:hAnsiTheme="majorHAnsi" w:cstheme="majorHAnsi"/>
          <w:sz w:val="24"/>
          <w:szCs w:val="24"/>
        </w:rPr>
      </w:pPr>
    </w:p>
    <w:sectPr w:rsidR="00B25D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5"/>
    <w:rsid w:val="000E6875"/>
    <w:rsid w:val="002D4B1B"/>
    <w:rsid w:val="004B2AFF"/>
    <w:rsid w:val="00504D95"/>
    <w:rsid w:val="00566BC4"/>
    <w:rsid w:val="00605449"/>
    <w:rsid w:val="009E128A"/>
    <w:rsid w:val="00B25D1D"/>
    <w:rsid w:val="00B37DAA"/>
    <w:rsid w:val="00DB61BC"/>
    <w:rsid w:val="00E362CA"/>
    <w:rsid w:val="00F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DED1-1E61-4C25-AE0F-481E8D0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Jetzinger</dc:creator>
  <cp:keywords/>
  <dc:description/>
  <cp:lastModifiedBy>Judith Jetzinger</cp:lastModifiedBy>
  <cp:revision>2</cp:revision>
  <cp:lastPrinted>2021-11-03T10:54:00Z</cp:lastPrinted>
  <dcterms:created xsi:type="dcterms:W3CDTF">2021-11-09T12:09:00Z</dcterms:created>
  <dcterms:modified xsi:type="dcterms:W3CDTF">2021-11-09T12:09:00Z</dcterms:modified>
</cp:coreProperties>
</file>