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2E" w:rsidRDefault="0095352E" w:rsidP="0095352E">
      <w:pPr>
        <w:rPr>
          <w:rFonts w:ascii="Arial" w:hAnsi="Arial" w:cs="Arial"/>
          <w:b/>
          <w:bCs/>
          <w:sz w:val="36"/>
          <w:szCs w:val="36"/>
        </w:rPr>
      </w:pPr>
      <w:r>
        <w:rPr>
          <w:rFonts w:ascii="Arial" w:hAnsi="Arial" w:cs="Arial"/>
          <w:b/>
          <w:bCs/>
          <w:sz w:val="36"/>
          <w:szCs w:val="36"/>
        </w:rPr>
        <w:t>Neues wagen</w:t>
      </w:r>
    </w:p>
    <w:p w:rsidR="0095352E" w:rsidRDefault="0095352E" w:rsidP="0095352E">
      <w:pPr>
        <w:rPr>
          <w:rFonts w:ascii="Arial" w:hAnsi="Arial" w:cs="Arial"/>
          <w:b/>
          <w:bCs/>
          <w:sz w:val="24"/>
          <w:szCs w:val="24"/>
        </w:rPr>
      </w:pPr>
      <w:r>
        <w:rPr>
          <w:rFonts w:ascii="Arial" w:hAnsi="Arial" w:cs="Arial"/>
          <w:b/>
          <w:bCs/>
          <w:sz w:val="24"/>
          <w:szCs w:val="24"/>
        </w:rPr>
        <w:t>Diözese Innsbruck will im Petrus-Canisius-Jahr 2021 „500 Herzfeuer des Glaubens und der Nächstenliebe“ entzünden</w:t>
      </w:r>
    </w:p>
    <w:p w:rsidR="0095352E" w:rsidRDefault="0095352E" w:rsidP="0095352E">
      <w:pPr>
        <w:rPr>
          <w:rFonts w:ascii="Arial" w:hAnsi="Arial" w:cs="Arial"/>
          <w:sz w:val="24"/>
          <w:szCs w:val="24"/>
        </w:rPr>
      </w:pPr>
    </w:p>
    <w:p w:rsidR="0095352E" w:rsidRDefault="0095352E" w:rsidP="0095352E">
      <w:pPr>
        <w:rPr>
          <w:rFonts w:ascii="Arial" w:hAnsi="Arial" w:cs="Arial"/>
          <w:sz w:val="24"/>
          <w:szCs w:val="24"/>
        </w:rPr>
      </w:pPr>
      <w:r>
        <w:rPr>
          <w:rStyle w:val="null1"/>
          <w:rFonts w:ascii="Arial" w:hAnsi="Arial" w:cs="Arial"/>
          <w:sz w:val="24"/>
          <w:szCs w:val="24"/>
        </w:rPr>
        <w:t>Am 8. Mai 2021 jährt sich der 500. Geburtstag des Innsbrucker Diözesanpatrons Petrus Canisius</w:t>
      </w:r>
      <w:r>
        <w:rPr>
          <w:rFonts w:ascii="Arial" w:hAnsi="Arial" w:cs="Arial"/>
          <w:sz w:val="24"/>
          <w:szCs w:val="24"/>
        </w:rPr>
        <w:t xml:space="preserve">. Bischof Hermann </w:t>
      </w:r>
      <w:proofErr w:type="spellStart"/>
      <w:r>
        <w:rPr>
          <w:rFonts w:ascii="Arial" w:hAnsi="Arial" w:cs="Arial"/>
          <w:sz w:val="24"/>
          <w:szCs w:val="24"/>
        </w:rPr>
        <w:t>Glettler</w:t>
      </w:r>
      <w:proofErr w:type="spellEnd"/>
      <w:r>
        <w:rPr>
          <w:rFonts w:ascii="Arial" w:hAnsi="Arial" w:cs="Arial"/>
          <w:sz w:val="24"/>
          <w:szCs w:val="24"/>
        </w:rPr>
        <w:t xml:space="preserve"> sieht darin eine Chance um eine Krise für eine Neuausrichtung zu nützen: „Wir möchten uns als Kirche nicht verstecken, sondern etwas Neues wagen, um den Schatz des Glaubens mit möglichst vielen Menschen zu teilen. Wir tun dies mit der Bereitschaft voneinander zu lernen. Schwächer werdende Kirchenbindungen bedeuten nicht, dass es keine Sehnsucht nach Glaube und Spiritualität gäbe.“</w:t>
      </w:r>
    </w:p>
    <w:p w:rsidR="0095352E" w:rsidRDefault="0095352E" w:rsidP="0095352E">
      <w:pPr>
        <w:rPr>
          <w:rFonts w:ascii="Arial" w:hAnsi="Arial" w:cs="Arial"/>
          <w:sz w:val="24"/>
          <w:szCs w:val="24"/>
        </w:rPr>
      </w:pPr>
      <w:r>
        <w:rPr>
          <w:rFonts w:ascii="Arial" w:hAnsi="Arial" w:cs="Arial"/>
          <w:sz w:val="24"/>
          <w:szCs w:val="24"/>
        </w:rPr>
        <w:t xml:space="preserve">Petrus Canisius sei für dieses große Projekt ein willkommener Motivator, Vorbild und Schrittmacher, so </w:t>
      </w:r>
      <w:proofErr w:type="spellStart"/>
      <w:r>
        <w:rPr>
          <w:rFonts w:ascii="Arial" w:hAnsi="Arial" w:cs="Arial"/>
          <w:sz w:val="24"/>
          <w:szCs w:val="24"/>
        </w:rPr>
        <w:t>Glettler</w:t>
      </w:r>
      <w:proofErr w:type="spellEnd"/>
      <w:r>
        <w:rPr>
          <w:rFonts w:ascii="Arial" w:hAnsi="Arial" w:cs="Arial"/>
          <w:sz w:val="24"/>
          <w:szCs w:val="24"/>
        </w:rPr>
        <w:t>. „Sein 500. Geburtstag ist uns Anlass, ‚500 Herzfeuer des Glaubens und der Nächstenliebe‘ zu entzünden. Es geht nicht um Großveranstaltungen, sondern um viele kleine Feuer, die davon Zeugnis geben, dass Gott ein Herz für alle Menschen hat - speziell für die Verwundeten und Bedrängten.“</w:t>
      </w:r>
    </w:p>
    <w:p w:rsidR="0095352E" w:rsidRDefault="0095352E" w:rsidP="0095352E">
      <w:pPr>
        <w:rPr>
          <w:rFonts w:ascii="Arial" w:hAnsi="Arial" w:cs="Arial"/>
          <w:sz w:val="24"/>
          <w:szCs w:val="24"/>
        </w:rPr>
      </w:pPr>
    </w:p>
    <w:p w:rsidR="0095352E" w:rsidRDefault="0095352E" w:rsidP="0095352E">
      <w:pPr>
        <w:rPr>
          <w:rFonts w:ascii="Arial" w:hAnsi="Arial" w:cs="Arial"/>
          <w:sz w:val="24"/>
          <w:szCs w:val="24"/>
        </w:rPr>
      </w:pPr>
      <w:r>
        <w:rPr>
          <w:rFonts w:ascii="Arial" w:hAnsi="Arial" w:cs="Arial"/>
          <w:sz w:val="24"/>
          <w:szCs w:val="24"/>
        </w:rPr>
        <w:t>Die Leitung für die Organisation des Petrus-Canisius-Jahres 2021 hat Bischofsvikar Jakob Bürgler übernommen. „Wir stellen das Petrus-Petrus Canisius-Jahr unter das Leitmotiv der ‚Mission‘. Die missionarische Dimension, die Petrus Canisius vorgelebt hat, ist bei uns ziemlich in den Hintergrund geraten. Wir wollen sie neu beleben. Es geht uns darum, die lebensrelevante Präsenz der Diözese Innsbruck zu stärken. Dazu möchten wir viele Pfarren, Gemeinschaften, Einrichtungen, Menschen zum Mittun motivieren und dabei bestehende Formate nützen.“</w:t>
      </w:r>
    </w:p>
    <w:p w:rsidR="0095352E" w:rsidRDefault="0095352E" w:rsidP="0095352E">
      <w:pPr>
        <w:rPr>
          <w:rFonts w:ascii="Arial" w:hAnsi="Arial" w:cs="Arial"/>
          <w:sz w:val="24"/>
          <w:szCs w:val="24"/>
        </w:rPr>
      </w:pPr>
    </w:p>
    <w:p w:rsidR="0095352E" w:rsidRDefault="0095352E" w:rsidP="0095352E">
      <w:pPr>
        <w:rPr>
          <w:rFonts w:ascii="Arial" w:hAnsi="Arial" w:cs="Arial"/>
          <w:sz w:val="24"/>
          <w:szCs w:val="24"/>
        </w:rPr>
      </w:pPr>
      <w:r>
        <w:rPr>
          <w:rFonts w:ascii="Arial" w:hAnsi="Arial" w:cs="Arial"/>
          <w:sz w:val="24"/>
          <w:szCs w:val="24"/>
        </w:rPr>
        <w:t>Ein besonderes Highlight wird ein Musical sein, das sich mit dem Leben des heiligen Petrus Canisius auseinandersetzt. Geplant sind außerdem eine Sternwallfahrt von allen Teilen der Diözese nach Innsbruck sowie eine Reise zu seinen Wirkungsorten.</w:t>
      </w:r>
    </w:p>
    <w:p w:rsidR="0095352E" w:rsidRDefault="0095352E" w:rsidP="0095352E">
      <w:pPr>
        <w:rPr>
          <w:rFonts w:ascii="Arial" w:hAnsi="Arial" w:cs="Arial"/>
          <w:sz w:val="24"/>
          <w:szCs w:val="24"/>
        </w:rPr>
      </w:pPr>
      <w:r>
        <w:rPr>
          <w:rFonts w:ascii="Arial" w:hAnsi="Arial" w:cs="Arial"/>
          <w:sz w:val="24"/>
          <w:szCs w:val="24"/>
        </w:rPr>
        <w:t xml:space="preserve">Petrus Canisius hat drei „Katechismen“ geschrieben. Die „Auskunftsfähigkeit“ über den eigenen Glauben liegt den Verantwortlichen sehr am Herzen. </w:t>
      </w:r>
    </w:p>
    <w:p w:rsidR="0095352E" w:rsidRDefault="0095352E" w:rsidP="0095352E">
      <w:pPr>
        <w:pBdr>
          <w:bottom w:val="single" w:sz="6" w:space="1" w:color="auto"/>
        </w:pBdr>
        <w:jc w:val="both"/>
        <w:rPr>
          <w:rFonts w:ascii="Arial" w:hAnsi="Arial" w:cs="Arial"/>
          <w:sz w:val="24"/>
          <w:szCs w:val="24"/>
        </w:rPr>
      </w:pPr>
      <w:r>
        <w:rPr>
          <w:rFonts w:ascii="Arial" w:hAnsi="Arial" w:cs="Arial"/>
          <w:sz w:val="24"/>
          <w:szCs w:val="24"/>
        </w:rPr>
        <w:t>Das Petrus-Canisius-Jahr der Diözese Innsbruck ist von 1</w:t>
      </w:r>
      <w:r>
        <w:rPr>
          <w:rFonts w:ascii="Arial" w:hAnsi="Arial" w:cs="Arial"/>
          <w:sz w:val="24"/>
          <w:szCs w:val="24"/>
        </w:rPr>
        <w:t>0</w:t>
      </w:r>
      <w:r>
        <w:rPr>
          <w:rFonts w:ascii="Arial" w:hAnsi="Arial" w:cs="Arial"/>
          <w:sz w:val="24"/>
          <w:szCs w:val="24"/>
        </w:rPr>
        <w:t xml:space="preserve">. Jänner bis 25. September 2021 anberaumt. Das Diözesanfest am Samstag, dem 25. September 2021, in der Olympiahalle Innsbruck soll den Abschluss bilden - als buntes Begegnungsfest für alle Menschen. </w:t>
      </w:r>
    </w:p>
    <w:p w:rsidR="00223B8F" w:rsidRDefault="00223B8F">
      <w:bookmarkStart w:id="0" w:name="_GoBack"/>
      <w:bookmarkEnd w:id="0"/>
    </w:p>
    <w:sectPr w:rsidR="00223B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2E"/>
    <w:rsid w:val="00223B8F"/>
    <w:rsid w:val="009535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8FD8B-B10D-43AF-A54C-B4834A4D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352E"/>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ll1">
    <w:name w:val="null1"/>
    <w:basedOn w:val="Absatz-Standardschriftart"/>
    <w:rsid w:val="0095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15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Hochgruber</dc:creator>
  <cp:keywords/>
  <dc:description/>
  <cp:lastModifiedBy>Konrad Hochgruber</cp:lastModifiedBy>
  <cp:revision>1</cp:revision>
  <dcterms:created xsi:type="dcterms:W3CDTF">2020-11-26T15:12:00Z</dcterms:created>
  <dcterms:modified xsi:type="dcterms:W3CDTF">2020-11-26T15:15:00Z</dcterms:modified>
</cp:coreProperties>
</file>